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17"/>
        <w:gridCol w:w="3392"/>
        <w:gridCol w:w="9114"/>
      </w:tblGrid>
      <w:tr w:rsidR="00C625A1" w:rsidTr="005F4089">
        <w:trPr>
          <w:trHeight w:val="154"/>
        </w:trPr>
        <w:tc>
          <w:tcPr>
            <w:tcW w:w="1817" w:type="dxa"/>
          </w:tcPr>
          <w:p w:rsidR="0085726F" w:rsidRPr="0085726F" w:rsidRDefault="0085726F" w:rsidP="0085726F">
            <w:pPr>
              <w:jc w:val="center"/>
              <w:rPr>
                <w:rFonts w:ascii="Times New Roman" w:hAnsi="Times New Roman" w:cs="Times New Roman"/>
                <w:b/>
                <w:sz w:val="24"/>
                <w:lang w:val="kk-KZ"/>
              </w:rPr>
            </w:pPr>
            <w:r w:rsidRPr="0085726F">
              <w:rPr>
                <w:rFonts w:ascii="Times New Roman" w:hAnsi="Times New Roman" w:cs="Times New Roman"/>
                <w:b/>
                <w:sz w:val="24"/>
                <w:lang w:val="kk-KZ"/>
              </w:rPr>
              <w:t>Айы</w:t>
            </w:r>
          </w:p>
        </w:tc>
        <w:tc>
          <w:tcPr>
            <w:tcW w:w="3392" w:type="dxa"/>
          </w:tcPr>
          <w:p w:rsidR="0085726F" w:rsidRPr="0085726F" w:rsidRDefault="0085726F" w:rsidP="0085726F">
            <w:pPr>
              <w:jc w:val="center"/>
              <w:rPr>
                <w:rFonts w:ascii="Times New Roman" w:hAnsi="Times New Roman" w:cs="Times New Roman"/>
                <w:b/>
                <w:sz w:val="24"/>
                <w:lang w:val="kk-KZ"/>
              </w:rPr>
            </w:pPr>
            <w:r w:rsidRPr="0085726F">
              <w:rPr>
                <w:rFonts w:ascii="Times New Roman" w:hAnsi="Times New Roman" w:cs="Times New Roman"/>
                <w:b/>
                <w:sz w:val="24"/>
                <w:lang w:val="kk-KZ"/>
              </w:rPr>
              <w:t>Ұйымдастырылған іс әрекет</w:t>
            </w:r>
          </w:p>
        </w:tc>
        <w:tc>
          <w:tcPr>
            <w:tcW w:w="9114" w:type="dxa"/>
          </w:tcPr>
          <w:p w:rsidR="0085726F" w:rsidRPr="0085726F" w:rsidRDefault="0085726F" w:rsidP="0085726F">
            <w:pPr>
              <w:jc w:val="center"/>
              <w:rPr>
                <w:rFonts w:ascii="Times New Roman" w:hAnsi="Times New Roman" w:cs="Times New Roman"/>
                <w:b/>
                <w:sz w:val="24"/>
                <w:lang w:val="kk-KZ"/>
              </w:rPr>
            </w:pPr>
            <w:r w:rsidRPr="0085726F">
              <w:rPr>
                <w:rFonts w:ascii="Times New Roman" w:hAnsi="Times New Roman" w:cs="Times New Roman"/>
                <w:b/>
                <w:sz w:val="24"/>
                <w:lang w:val="kk-KZ"/>
              </w:rPr>
              <w:t>Ұйымдастырылған іс әрекеттің міндеттері</w:t>
            </w:r>
          </w:p>
        </w:tc>
      </w:tr>
      <w:tr w:rsidR="0085726F" w:rsidRPr="00D777C1" w:rsidTr="005F4089">
        <w:trPr>
          <w:trHeight w:val="154"/>
        </w:trPr>
        <w:tc>
          <w:tcPr>
            <w:tcW w:w="1817" w:type="dxa"/>
            <w:vMerge w:val="restart"/>
            <w:textDirection w:val="btLr"/>
          </w:tcPr>
          <w:p w:rsidR="0085726F" w:rsidRPr="0085726F" w:rsidRDefault="0085726F" w:rsidP="0085726F">
            <w:pPr>
              <w:ind w:left="113" w:right="113"/>
              <w:jc w:val="center"/>
              <w:rPr>
                <w:rFonts w:ascii="Times New Roman" w:hAnsi="Times New Roman" w:cs="Times New Roman"/>
                <w:b/>
                <w:sz w:val="24"/>
                <w:lang w:val="kk-KZ"/>
              </w:rPr>
            </w:pPr>
            <w:r>
              <w:rPr>
                <w:rFonts w:ascii="Times New Roman" w:hAnsi="Times New Roman" w:cs="Times New Roman"/>
                <w:b/>
                <w:sz w:val="24"/>
                <w:lang w:val="kk-KZ"/>
              </w:rPr>
              <w:t>Қыркүйек</w:t>
            </w:r>
          </w:p>
        </w:tc>
        <w:tc>
          <w:tcPr>
            <w:tcW w:w="3392" w:type="dxa"/>
          </w:tcPr>
          <w:p w:rsidR="0085726F" w:rsidRPr="0085726F" w:rsidRDefault="0085726F" w:rsidP="0085726F">
            <w:pPr>
              <w:jc w:val="center"/>
              <w:rPr>
                <w:rFonts w:ascii="Times New Roman" w:hAnsi="Times New Roman" w:cs="Times New Roman"/>
                <w:b/>
                <w:sz w:val="24"/>
                <w:lang w:val="kk-KZ"/>
              </w:rPr>
            </w:pPr>
            <w:r w:rsidRPr="0085726F">
              <w:rPr>
                <w:rFonts w:ascii="Times New Roman" w:hAnsi="Times New Roman" w:cs="Times New Roman"/>
                <w:b/>
                <w:sz w:val="24"/>
                <w:lang w:val="kk-KZ"/>
              </w:rPr>
              <w:t>Қоршаған ортамен таныстару</w:t>
            </w:r>
          </w:p>
        </w:tc>
        <w:tc>
          <w:tcPr>
            <w:tcW w:w="9114" w:type="dxa"/>
          </w:tcPr>
          <w:p w:rsidR="0085726F" w:rsidRDefault="0085726F" w:rsidP="0085726F">
            <w:pPr>
              <w:rPr>
                <w:rFonts w:ascii="Times New Roman" w:hAnsi="Times New Roman" w:cs="Times New Roman"/>
                <w:b/>
                <w:sz w:val="24"/>
                <w:lang w:val="kk-KZ"/>
              </w:rPr>
            </w:pPr>
            <w:r>
              <w:rPr>
                <w:rFonts w:ascii="Times New Roman" w:hAnsi="Times New Roman" w:cs="Times New Roman"/>
                <w:b/>
                <w:sz w:val="24"/>
                <w:lang w:val="kk-KZ"/>
              </w:rPr>
              <w:t>Бала оның отбасы,үйі</w:t>
            </w:r>
          </w:p>
          <w:p w:rsidR="0085726F" w:rsidRDefault="0085726F" w:rsidP="0085726F">
            <w:pPr>
              <w:rPr>
                <w:rFonts w:ascii="Times New Roman" w:hAnsi="Times New Roman" w:cs="Times New Roman"/>
                <w:sz w:val="24"/>
                <w:lang w:val="kk-KZ"/>
              </w:rPr>
            </w:pPr>
            <w:r>
              <w:rPr>
                <w:rFonts w:ascii="Times New Roman" w:hAnsi="Times New Roman" w:cs="Times New Roman"/>
                <w:sz w:val="24"/>
                <w:lang w:val="kk-KZ"/>
              </w:rPr>
              <w:t>Баланың «Мен» бейнесін қалыптастыру. Баланы өсіп, жетілген ересек бала ретінде қабылдау, оның ойын ашық білдіруге мүмкіндік беру, келісім беру, келісім білдіру, жеке басын құрметтеу.</w:t>
            </w:r>
          </w:p>
          <w:p w:rsidR="0085726F" w:rsidRPr="0085726F" w:rsidRDefault="0085726F" w:rsidP="00733FC2">
            <w:pPr>
              <w:rPr>
                <w:rFonts w:ascii="Times New Roman" w:hAnsi="Times New Roman" w:cs="Times New Roman"/>
                <w:sz w:val="24"/>
                <w:lang w:val="kk-KZ"/>
              </w:rPr>
            </w:pPr>
            <w:r>
              <w:rPr>
                <w:rFonts w:ascii="Times New Roman" w:hAnsi="Times New Roman" w:cs="Times New Roman"/>
                <w:sz w:val="24"/>
                <w:lang w:val="kk-KZ"/>
              </w:rPr>
              <w:t>Айналасындағы заттармен тұрмыстық заттар және қоршаған орта заттарының қолданылу</w:t>
            </w:r>
            <w:r w:rsidR="00733FC2">
              <w:rPr>
                <w:rFonts w:ascii="Times New Roman" w:hAnsi="Times New Roman" w:cs="Times New Roman"/>
                <w:sz w:val="24"/>
                <w:lang w:val="kk-KZ"/>
              </w:rPr>
              <w:t xml:space="preserve"> </w:t>
            </w:r>
            <w:r w:rsidR="00944B2D">
              <w:rPr>
                <w:rFonts w:ascii="Times New Roman" w:hAnsi="Times New Roman" w:cs="Times New Roman"/>
                <w:sz w:val="24"/>
                <w:lang w:val="kk-KZ"/>
              </w:rPr>
              <w:t>маңыздылығын түсіну, заттардың атауларын, олардың</w:t>
            </w:r>
            <w:r w:rsidR="00733FC2">
              <w:rPr>
                <w:rFonts w:ascii="Times New Roman" w:hAnsi="Times New Roman" w:cs="Times New Roman"/>
                <w:sz w:val="24"/>
                <w:lang w:val="kk-KZ"/>
              </w:rPr>
              <w:t xml:space="preserve">  </w:t>
            </w:r>
            <w:r w:rsidR="00944B2D">
              <w:rPr>
                <w:rFonts w:ascii="Times New Roman" w:hAnsi="Times New Roman" w:cs="Times New Roman"/>
                <w:sz w:val="24"/>
                <w:lang w:val="kk-KZ"/>
              </w:rPr>
              <w:t>бөліктері мен бөлшектерін, олар жасалған материалдарды,</w:t>
            </w:r>
            <w:r w:rsidR="00733FC2">
              <w:rPr>
                <w:rFonts w:ascii="Times New Roman" w:hAnsi="Times New Roman" w:cs="Times New Roman"/>
                <w:sz w:val="24"/>
                <w:lang w:val="kk-KZ"/>
              </w:rPr>
              <w:t xml:space="preserve"> </w:t>
            </w:r>
            <w:r w:rsidR="00944B2D">
              <w:rPr>
                <w:rFonts w:ascii="Times New Roman" w:hAnsi="Times New Roman" w:cs="Times New Roman"/>
                <w:sz w:val="24"/>
                <w:lang w:val="kk-KZ"/>
              </w:rPr>
              <w:t>материалдардың белгілі және белгісіз қасиеттерін</w:t>
            </w:r>
            <w:r w:rsidR="00733FC2">
              <w:rPr>
                <w:rFonts w:ascii="Times New Roman" w:hAnsi="Times New Roman" w:cs="Times New Roman"/>
                <w:sz w:val="24"/>
                <w:lang w:val="kk-KZ"/>
              </w:rPr>
              <w:t xml:space="preserve"> түсіндіру.</w:t>
            </w:r>
          </w:p>
        </w:tc>
      </w:tr>
      <w:tr w:rsidR="0085726F" w:rsidRPr="00D777C1" w:rsidTr="005F4089">
        <w:trPr>
          <w:trHeight w:val="1070"/>
        </w:trPr>
        <w:tc>
          <w:tcPr>
            <w:tcW w:w="1817" w:type="dxa"/>
            <w:vMerge/>
          </w:tcPr>
          <w:p w:rsidR="0085726F" w:rsidRPr="0085726F" w:rsidRDefault="0085726F">
            <w:pPr>
              <w:rPr>
                <w:lang w:val="kk-KZ"/>
              </w:rPr>
            </w:pPr>
          </w:p>
        </w:tc>
        <w:tc>
          <w:tcPr>
            <w:tcW w:w="3392" w:type="dxa"/>
          </w:tcPr>
          <w:p w:rsidR="0085726F" w:rsidRPr="00944B2D" w:rsidRDefault="00944B2D">
            <w:pPr>
              <w:rPr>
                <w:rFonts w:ascii="Times New Roman" w:hAnsi="Times New Roman" w:cs="Times New Roman"/>
                <w:b/>
                <w:lang w:val="kk-KZ"/>
              </w:rPr>
            </w:pPr>
            <w:r w:rsidRPr="00944B2D">
              <w:rPr>
                <w:rFonts w:ascii="Times New Roman" w:hAnsi="Times New Roman" w:cs="Times New Roman"/>
                <w:b/>
                <w:sz w:val="24"/>
                <w:lang w:val="kk-KZ"/>
              </w:rPr>
              <w:t>Сенсорика</w:t>
            </w:r>
          </w:p>
        </w:tc>
        <w:tc>
          <w:tcPr>
            <w:tcW w:w="9114" w:type="dxa"/>
          </w:tcPr>
          <w:p w:rsidR="0085726F" w:rsidRPr="00944B2D" w:rsidRDefault="00944B2D" w:rsidP="00944B2D">
            <w:pPr>
              <w:rPr>
                <w:rFonts w:ascii="Times New Roman" w:hAnsi="Times New Roman" w:cs="Times New Roman"/>
                <w:lang w:val="kk-KZ"/>
              </w:rPr>
            </w:pPr>
            <w:r w:rsidRPr="00944B2D">
              <w:rPr>
                <w:rFonts w:ascii="Times New Roman" w:hAnsi="Times New Roman" w:cs="Times New Roman"/>
                <w:lang w:val="kk-KZ"/>
              </w:rPr>
              <w:t>Заттар мен құралдарды қолдан</w:t>
            </w:r>
            <w:r w:rsidR="00733FC2">
              <w:rPr>
                <w:rFonts w:ascii="Times New Roman" w:hAnsi="Times New Roman" w:cs="Times New Roman"/>
                <w:lang w:val="kk-KZ"/>
              </w:rPr>
              <w:t xml:space="preserve">у </w:t>
            </w:r>
            <w:r w:rsidRPr="00944B2D">
              <w:rPr>
                <w:rFonts w:ascii="Times New Roman" w:hAnsi="Times New Roman" w:cs="Times New Roman"/>
                <w:lang w:val="kk-KZ"/>
              </w:rPr>
              <w:t>дағдыларын қалыптастыру, ауызша нұсқау мен үлгіге сүйене отырып, тапсырмаларды орындау;</w:t>
            </w:r>
          </w:p>
          <w:p w:rsidR="00944B2D" w:rsidRPr="00944B2D" w:rsidRDefault="00944B2D" w:rsidP="00944B2D">
            <w:pPr>
              <w:rPr>
                <w:lang w:val="kk-KZ"/>
              </w:rPr>
            </w:pPr>
            <w:r w:rsidRPr="00944B2D">
              <w:rPr>
                <w:rFonts w:ascii="Times New Roman" w:hAnsi="Times New Roman" w:cs="Times New Roman"/>
                <w:lang w:val="kk-KZ"/>
              </w:rPr>
              <w:t>Заттардың көлеміне (үлкен,кіші), түсіне (қызыл, көл)  бағдар жасай отырып, әртүрлі әрекеттер(ашу-жабу, өткізу-шығару, домалату, қадау, сабақтау, қою, байлау, төсеу,) жасау.</w:t>
            </w:r>
          </w:p>
        </w:tc>
      </w:tr>
      <w:tr w:rsidR="00C73D1E" w:rsidRPr="00D777C1" w:rsidTr="005F4089">
        <w:trPr>
          <w:trHeight w:val="154"/>
        </w:trPr>
        <w:tc>
          <w:tcPr>
            <w:tcW w:w="14323" w:type="dxa"/>
            <w:gridSpan w:val="3"/>
          </w:tcPr>
          <w:p w:rsidR="00C73D1E" w:rsidRPr="0085726F" w:rsidRDefault="00C73D1E">
            <w:pPr>
              <w:rPr>
                <w:lang w:val="kk-KZ"/>
              </w:rPr>
            </w:pPr>
          </w:p>
        </w:tc>
      </w:tr>
      <w:tr w:rsidR="000B65DB" w:rsidRPr="00D777C1" w:rsidTr="005F4089">
        <w:trPr>
          <w:trHeight w:val="154"/>
        </w:trPr>
        <w:tc>
          <w:tcPr>
            <w:tcW w:w="1817" w:type="dxa"/>
            <w:vMerge w:val="restart"/>
            <w:textDirection w:val="btLr"/>
          </w:tcPr>
          <w:p w:rsidR="000B65DB" w:rsidRPr="000B65DB" w:rsidRDefault="000B65DB" w:rsidP="006811BA">
            <w:pPr>
              <w:ind w:left="113" w:right="113"/>
              <w:jc w:val="center"/>
              <w:rPr>
                <w:rFonts w:ascii="Times New Roman" w:hAnsi="Times New Roman" w:cs="Times New Roman"/>
                <w:b/>
                <w:lang w:val="kk-KZ"/>
              </w:rPr>
            </w:pPr>
            <w:r w:rsidRPr="000B65DB">
              <w:rPr>
                <w:rFonts w:ascii="Times New Roman" w:hAnsi="Times New Roman" w:cs="Times New Roman"/>
                <w:b/>
                <w:sz w:val="24"/>
                <w:lang w:val="kk-KZ"/>
              </w:rPr>
              <w:t>Қазан</w:t>
            </w:r>
          </w:p>
        </w:tc>
        <w:tc>
          <w:tcPr>
            <w:tcW w:w="3392" w:type="dxa"/>
          </w:tcPr>
          <w:p w:rsidR="000B65DB" w:rsidRPr="0085726F" w:rsidRDefault="000B65DB">
            <w:pPr>
              <w:rPr>
                <w:lang w:val="kk-KZ"/>
              </w:rPr>
            </w:pPr>
            <w:r w:rsidRPr="0085726F">
              <w:rPr>
                <w:rFonts w:ascii="Times New Roman" w:hAnsi="Times New Roman" w:cs="Times New Roman"/>
                <w:b/>
                <w:sz w:val="24"/>
                <w:lang w:val="kk-KZ"/>
              </w:rPr>
              <w:t>Қоршаған ортамен таныстару</w:t>
            </w:r>
          </w:p>
        </w:tc>
        <w:tc>
          <w:tcPr>
            <w:tcW w:w="9114" w:type="dxa"/>
          </w:tcPr>
          <w:p w:rsidR="000B65DB" w:rsidRPr="000B65DB" w:rsidRDefault="000B65DB">
            <w:pPr>
              <w:rPr>
                <w:rFonts w:ascii="Times New Roman" w:hAnsi="Times New Roman" w:cs="Times New Roman"/>
                <w:lang w:val="kk-KZ"/>
              </w:rPr>
            </w:pPr>
            <w:r w:rsidRPr="000B65DB">
              <w:rPr>
                <w:rFonts w:ascii="Times New Roman" w:hAnsi="Times New Roman" w:cs="Times New Roman"/>
                <w:lang w:val="kk-KZ"/>
              </w:rPr>
              <w:t>Тірі және өлі табиғат құбылыстары туралы білімдерін кеңейту. Балалардың зерттеу әрекеті</w:t>
            </w:r>
            <w:r w:rsidR="00733FC2">
              <w:rPr>
                <w:rFonts w:ascii="Times New Roman" w:hAnsi="Times New Roman" w:cs="Times New Roman"/>
                <w:lang w:val="kk-KZ"/>
              </w:rPr>
              <w:t xml:space="preserve"> </w:t>
            </w:r>
            <w:r w:rsidRPr="000B65DB">
              <w:rPr>
                <w:rFonts w:ascii="Times New Roman" w:hAnsi="Times New Roman" w:cs="Times New Roman"/>
                <w:lang w:val="kk-KZ"/>
              </w:rPr>
              <w:t>үшін жағдай жасау, табиғатпен таныстыру</w:t>
            </w:r>
            <w:r w:rsidR="00733FC2">
              <w:rPr>
                <w:rFonts w:ascii="Times New Roman" w:hAnsi="Times New Roman" w:cs="Times New Roman"/>
                <w:lang w:val="kk-KZ"/>
              </w:rPr>
              <w:t xml:space="preserve"> </w:t>
            </w:r>
            <w:r w:rsidRPr="000B65DB">
              <w:rPr>
                <w:rFonts w:ascii="Times New Roman" w:hAnsi="Times New Roman" w:cs="Times New Roman"/>
                <w:lang w:val="kk-KZ"/>
              </w:rPr>
              <w:t>барысында заттар мен құбылыстарының өзіне тән сипаттамалық белгілерін бақылау, талдау, салыстыру, ажырату.</w:t>
            </w:r>
          </w:p>
        </w:tc>
      </w:tr>
      <w:tr w:rsidR="000B65DB" w:rsidRPr="00D777C1" w:rsidTr="005F4089">
        <w:trPr>
          <w:trHeight w:val="154"/>
        </w:trPr>
        <w:tc>
          <w:tcPr>
            <w:tcW w:w="1817" w:type="dxa"/>
            <w:vMerge/>
          </w:tcPr>
          <w:p w:rsidR="000B65DB" w:rsidRPr="0085726F" w:rsidRDefault="000B65DB">
            <w:pPr>
              <w:rPr>
                <w:lang w:val="kk-KZ"/>
              </w:rPr>
            </w:pPr>
          </w:p>
        </w:tc>
        <w:tc>
          <w:tcPr>
            <w:tcW w:w="3392" w:type="dxa"/>
          </w:tcPr>
          <w:p w:rsidR="000B65DB" w:rsidRPr="0085726F" w:rsidRDefault="000B65DB">
            <w:pPr>
              <w:rPr>
                <w:lang w:val="kk-KZ"/>
              </w:rPr>
            </w:pPr>
            <w:r w:rsidRPr="00944B2D">
              <w:rPr>
                <w:rFonts w:ascii="Times New Roman" w:hAnsi="Times New Roman" w:cs="Times New Roman"/>
                <w:b/>
                <w:sz w:val="24"/>
                <w:lang w:val="kk-KZ"/>
              </w:rPr>
              <w:t>Сенсорика</w:t>
            </w:r>
          </w:p>
        </w:tc>
        <w:tc>
          <w:tcPr>
            <w:tcW w:w="9114" w:type="dxa"/>
          </w:tcPr>
          <w:p w:rsidR="000B65DB" w:rsidRPr="000B65DB" w:rsidRDefault="000B65DB">
            <w:pPr>
              <w:rPr>
                <w:rFonts w:ascii="Times New Roman" w:hAnsi="Times New Roman" w:cs="Times New Roman"/>
                <w:lang w:val="kk-KZ"/>
              </w:rPr>
            </w:pPr>
            <w:r w:rsidRPr="000B65DB">
              <w:rPr>
                <w:rFonts w:ascii="Times New Roman" w:hAnsi="Times New Roman" w:cs="Times New Roman"/>
                <w:lang w:val="kk-KZ"/>
              </w:rPr>
              <w:t>Қимылдардың үйлесімділігін, қолдың ұсақ бұлшықеттерін, «көз-қол» сенсомоторлық кеңістіктік үйлесімділігін дамыту.</w:t>
            </w:r>
          </w:p>
          <w:p w:rsidR="000B65DB" w:rsidRPr="0085726F" w:rsidRDefault="000B65DB">
            <w:pPr>
              <w:rPr>
                <w:lang w:val="kk-KZ"/>
              </w:rPr>
            </w:pPr>
            <w:r w:rsidRPr="000B65DB">
              <w:rPr>
                <w:rFonts w:ascii="Times New Roman" w:hAnsi="Times New Roman" w:cs="Times New Roman"/>
                <w:lang w:val="kk-KZ"/>
              </w:rPr>
              <w:t>Күрделі заттармен әрекеттерді орындау-сақиналары бар таяқшамен, торлы дорбамен, күрекшемен сәйкес келетін ойыншықтар мен шарларды жылжыту.</w:t>
            </w:r>
            <w:r>
              <w:rPr>
                <w:lang w:val="kk-KZ"/>
              </w:rPr>
              <w:t xml:space="preserve"> </w:t>
            </w:r>
          </w:p>
        </w:tc>
      </w:tr>
      <w:tr w:rsidR="00BB5D98" w:rsidRPr="00D777C1" w:rsidTr="005F4089">
        <w:trPr>
          <w:trHeight w:val="154"/>
        </w:trPr>
        <w:tc>
          <w:tcPr>
            <w:tcW w:w="14323" w:type="dxa"/>
            <w:gridSpan w:val="3"/>
          </w:tcPr>
          <w:p w:rsidR="00BB5D98" w:rsidRPr="0085726F" w:rsidRDefault="00BB5D98">
            <w:pPr>
              <w:rPr>
                <w:lang w:val="kk-KZ"/>
              </w:rPr>
            </w:pPr>
          </w:p>
        </w:tc>
      </w:tr>
      <w:tr w:rsidR="00BB5D98" w:rsidRPr="00D777C1" w:rsidTr="005F4089">
        <w:trPr>
          <w:trHeight w:val="154"/>
        </w:trPr>
        <w:tc>
          <w:tcPr>
            <w:tcW w:w="1817" w:type="dxa"/>
            <w:vMerge w:val="restart"/>
            <w:textDirection w:val="btLr"/>
          </w:tcPr>
          <w:p w:rsidR="00BB5D98" w:rsidRPr="002D1E9F" w:rsidRDefault="00BB5D98" w:rsidP="006811BA">
            <w:pPr>
              <w:ind w:left="113" w:right="113"/>
              <w:jc w:val="center"/>
              <w:rPr>
                <w:rFonts w:ascii="Times New Roman" w:hAnsi="Times New Roman" w:cs="Times New Roman"/>
                <w:b/>
                <w:sz w:val="24"/>
                <w:lang w:val="kk-KZ"/>
              </w:rPr>
            </w:pPr>
            <w:r w:rsidRPr="002D1E9F">
              <w:rPr>
                <w:rFonts w:ascii="Times New Roman" w:hAnsi="Times New Roman" w:cs="Times New Roman"/>
                <w:b/>
                <w:sz w:val="24"/>
                <w:lang w:val="kk-KZ"/>
              </w:rPr>
              <w:t>Қараша</w:t>
            </w:r>
          </w:p>
        </w:tc>
        <w:tc>
          <w:tcPr>
            <w:tcW w:w="3392" w:type="dxa"/>
          </w:tcPr>
          <w:p w:rsidR="00BB5D98" w:rsidRPr="0085726F" w:rsidRDefault="00BB5D98" w:rsidP="002902C4">
            <w:pPr>
              <w:rPr>
                <w:lang w:val="kk-KZ"/>
              </w:rPr>
            </w:pPr>
            <w:r w:rsidRPr="0085726F">
              <w:rPr>
                <w:rFonts w:ascii="Times New Roman" w:hAnsi="Times New Roman" w:cs="Times New Roman"/>
                <w:b/>
                <w:sz w:val="24"/>
                <w:lang w:val="kk-KZ"/>
              </w:rPr>
              <w:t>Қоршаған ортамен таныстару</w:t>
            </w:r>
          </w:p>
        </w:tc>
        <w:tc>
          <w:tcPr>
            <w:tcW w:w="9114" w:type="dxa"/>
          </w:tcPr>
          <w:p w:rsidR="00BB5D98" w:rsidRPr="00BB5D98" w:rsidRDefault="00BB5D98">
            <w:pPr>
              <w:rPr>
                <w:rFonts w:ascii="Times New Roman" w:hAnsi="Times New Roman" w:cs="Times New Roman"/>
                <w:lang w:val="kk-KZ"/>
              </w:rPr>
            </w:pPr>
            <w:r w:rsidRPr="00BB5D98">
              <w:rPr>
                <w:rFonts w:ascii="Times New Roman" w:hAnsi="Times New Roman" w:cs="Times New Roman"/>
                <w:lang w:val="kk-KZ"/>
              </w:rPr>
              <w:t>Арнайы көлік құралдарының түрлерін, белгілі бір жұмыс түрін  орындау үшін олардың жабдықталуын түсіну, ұялы телефон, компьютер , ғаламтор, теледидардың қолданылуын білу, оларды қолдануда қауіпсіздікті сақтау.</w:t>
            </w:r>
          </w:p>
          <w:p w:rsidR="00BB5D98" w:rsidRPr="0085726F" w:rsidRDefault="00BB5D98">
            <w:pPr>
              <w:rPr>
                <w:lang w:val="kk-KZ"/>
              </w:rPr>
            </w:pPr>
            <w:r w:rsidRPr="00BB5D98">
              <w:rPr>
                <w:rFonts w:ascii="Times New Roman" w:hAnsi="Times New Roman" w:cs="Times New Roman"/>
                <w:lang w:val="kk-KZ"/>
              </w:rPr>
              <w:t>Көлік құралдарын танып және атай білу дағдыларын қалыптастыру.</w:t>
            </w:r>
          </w:p>
        </w:tc>
      </w:tr>
      <w:tr w:rsidR="00BB5D98" w:rsidRPr="00D777C1" w:rsidTr="005F4089">
        <w:trPr>
          <w:trHeight w:val="154"/>
        </w:trPr>
        <w:tc>
          <w:tcPr>
            <w:tcW w:w="1817" w:type="dxa"/>
            <w:vMerge/>
          </w:tcPr>
          <w:p w:rsidR="00BB5D98" w:rsidRPr="0085726F" w:rsidRDefault="00BB5D98">
            <w:pPr>
              <w:rPr>
                <w:lang w:val="kk-KZ"/>
              </w:rPr>
            </w:pPr>
          </w:p>
        </w:tc>
        <w:tc>
          <w:tcPr>
            <w:tcW w:w="3392" w:type="dxa"/>
          </w:tcPr>
          <w:p w:rsidR="00BB5D98" w:rsidRPr="0085726F" w:rsidRDefault="00BB5D98" w:rsidP="002902C4">
            <w:pPr>
              <w:rPr>
                <w:lang w:val="kk-KZ"/>
              </w:rPr>
            </w:pPr>
            <w:r w:rsidRPr="00944B2D">
              <w:rPr>
                <w:rFonts w:ascii="Times New Roman" w:hAnsi="Times New Roman" w:cs="Times New Roman"/>
                <w:b/>
                <w:sz w:val="24"/>
                <w:lang w:val="kk-KZ"/>
              </w:rPr>
              <w:t>Сенсорика</w:t>
            </w:r>
          </w:p>
        </w:tc>
        <w:tc>
          <w:tcPr>
            <w:tcW w:w="9114" w:type="dxa"/>
          </w:tcPr>
          <w:p w:rsidR="00BB5D98" w:rsidRPr="006811BA" w:rsidRDefault="00BB5D98">
            <w:pPr>
              <w:rPr>
                <w:rFonts w:ascii="Times New Roman" w:hAnsi="Times New Roman" w:cs="Times New Roman"/>
                <w:lang w:val="kk-KZ"/>
              </w:rPr>
            </w:pPr>
            <w:r w:rsidRPr="006811BA">
              <w:rPr>
                <w:rFonts w:ascii="Times New Roman" w:hAnsi="Times New Roman" w:cs="Times New Roman"/>
                <w:lang w:val="kk-KZ"/>
              </w:rPr>
              <w:t>Көлемі, пішіні, түсі бойынша ерекшеленетін біркелкі заттарды топтастыруды үйрету; заттарды  алу</w:t>
            </w:r>
            <w:r w:rsidR="00733FC2">
              <w:rPr>
                <w:rFonts w:ascii="Times New Roman" w:hAnsi="Times New Roman" w:cs="Times New Roman"/>
                <w:lang w:val="kk-KZ"/>
              </w:rPr>
              <w:t xml:space="preserve"> </w:t>
            </w:r>
            <w:r w:rsidRPr="006811BA">
              <w:rPr>
                <w:rFonts w:ascii="Times New Roman" w:hAnsi="Times New Roman" w:cs="Times New Roman"/>
                <w:lang w:val="kk-KZ"/>
              </w:rPr>
              <w:t xml:space="preserve">және </w:t>
            </w:r>
            <w:r w:rsidR="006811BA" w:rsidRPr="006811BA">
              <w:rPr>
                <w:rFonts w:ascii="Times New Roman" w:hAnsi="Times New Roman" w:cs="Times New Roman"/>
                <w:lang w:val="kk-KZ"/>
              </w:rPr>
              <w:t>орындарын ауыстыра білу.</w:t>
            </w:r>
          </w:p>
          <w:p w:rsidR="006811BA" w:rsidRPr="0085726F" w:rsidRDefault="006811BA">
            <w:pPr>
              <w:rPr>
                <w:lang w:val="kk-KZ"/>
              </w:rPr>
            </w:pPr>
            <w:r w:rsidRPr="006811BA">
              <w:rPr>
                <w:rFonts w:ascii="Times New Roman" w:hAnsi="Times New Roman" w:cs="Times New Roman"/>
                <w:lang w:val="kk-KZ"/>
              </w:rPr>
              <w:t>Біртекті заттарды ортақ белгісі: пішіні, түсі,бойынша топ</w:t>
            </w:r>
            <w:r w:rsidR="00733FC2">
              <w:rPr>
                <w:rFonts w:ascii="Times New Roman" w:hAnsi="Times New Roman" w:cs="Times New Roman"/>
                <w:lang w:val="kk-KZ"/>
              </w:rPr>
              <w:t xml:space="preserve">тастыру,  саусақтардың ұсақ </w:t>
            </w:r>
            <w:r w:rsidRPr="006811BA">
              <w:rPr>
                <w:rFonts w:ascii="Times New Roman" w:hAnsi="Times New Roman" w:cs="Times New Roman"/>
                <w:lang w:val="kk-KZ"/>
              </w:rPr>
              <w:t xml:space="preserve"> моторикасын дамту үшін заттармен әрекет жасау.</w:t>
            </w:r>
            <w:r>
              <w:rPr>
                <w:lang w:val="kk-KZ"/>
              </w:rPr>
              <w:t xml:space="preserve"> </w:t>
            </w:r>
          </w:p>
        </w:tc>
      </w:tr>
      <w:tr w:rsidR="006811BA" w:rsidRPr="00D777C1" w:rsidTr="005F4089">
        <w:trPr>
          <w:trHeight w:val="154"/>
        </w:trPr>
        <w:tc>
          <w:tcPr>
            <w:tcW w:w="1817" w:type="dxa"/>
            <w:vMerge w:val="restart"/>
            <w:textDirection w:val="btLr"/>
          </w:tcPr>
          <w:p w:rsidR="006811BA" w:rsidRPr="006811BA" w:rsidRDefault="002D1E9F" w:rsidP="006811BA">
            <w:pPr>
              <w:ind w:left="113" w:right="113"/>
              <w:rPr>
                <w:rFonts w:ascii="Times New Roman" w:hAnsi="Times New Roman" w:cs="Times New Roman"/>
                <w:b/>
                <w:lang w:val="kk-KZ"/>
              </w:rPr>
            </w:pPr>
            <w:r>
              <w:rPr>
                <w:rFonts w:ascii="Times New Roman" w:hAnsi="Times New Roman" w:cs="Times New Roman"/>
                <w:b/>
                <w:sz w:val="24"/>
                <w:lang w:val="kk-KZ"/>
              </w:rPr>
              <w:t>Ж</w:t>
            </w:r>
            <w:r w:rsidR="006811BA" w:rsidRPr="002D1E9F">
              <w:rPr>
                <w:rFonts w:ascii="Times New Roman" w:hAnsi="Times New Roman" w:cs="Times New Roman"/>
                <w:b/>
                <w:sz w:val="24"/>
                <w:lang w:val="kk-KZ"/>
              </w:rPr>
              <w:t>елтоқсан</w:t>
            </w:r>
          </w:p>
        </w:tc>
        <w:tc>
          <w:tcPr>
            <w:tcW w:w="3392" w:type="dxa"/>
          </w:tcPr>
          <w:p w:rsidR="006811BA" w:rsidRPr="0085726F" w:rsidRDefault="006811BA" w:rsidP="002902C4">
            <w:pPr>
              <w:rPr>
                <w:lang w:val="kk-KZ"/>
              </w:rPr>
            </w:pPr>
            <w:r w:rsidRPr="0085726F">
              <w:rPr>
                <w:rFonts w:ascii="Times New Roman" w:hAnsi="Times New Roman" w:cs="Times New Roman"/>
                <w:b/>
                <w:sz w:val="24"/>
                <w:lang w:val="kk-KZ"/>
              </w:rPr>
              <w:t>Қоршаған ортамен таныстару</w:t>
            </w:r>
          </w:p>
        </w:tc>
        <w:tc>
          <w:tcPr>
            <w:tcW w:w="9114" w:type="dxa"/>
          </w:tcPr>
          <w:p w:rsidR="006811BA" w:rsidRPr="00D777C1" w:rsidRDefault="0082303B">
            <w:pPr>
              <w:rPr>
                <w:rFonts w:ascii="Times New Roman" w:hAnsi="Times New Roman" w:cs="Times New Roman"/>
                <w:lang w:val="kk-KZ"/>
              </w:rPr>
            </w:pPr>
            <w:r w:rsidRPr="00D777C1">
              <w:rPr>
                <w:rFonts w:ascii="Times New Roman" w:hAnsi="Times New Roman" w:cs="Times New Roman"/>
                <w:lang w:val="kk-KZ"/>
              </w:rPr>
              <w:t>Жануардың тірі тіршілік иесі екендігін бақылау және себеп –салдарлық байланыстарды ажырату: жануарлар қозғалады</w:t>
            </w:r>
            <w:r w:rsidR="00733FC2">
              <w:rPr>
                <w:rFonts w:ascii="Times New Roman" w:hAnsi="Times New Roman" w:cs="Times New Roman"/>
                <w:lang w:val="kk-KZ"/>
              </w:rPr>
              <w:t xml:space="preserve"> </w:t>
            </w:r>
            <w:r w:rsidRPr="00D777C1">
              <w:rPr>
                <w:rFonts w:ascii="Times New Roman" w:hAnsi="Times New Roman" w:cs="Times New Roman"/>
                <w:lang w:val="kk-KZ"/>
              </w:rPr>
              <w:t>(жүред</w:t>
            </w:r>
            <w:r w:rsidR="00033E3F" w:rsidRPr="00D777C1">
              <w:rPr>
                <w:rFonts w:ascii="Times New Roman" w:hAnsi="Times New Roman" w:cs="Times New Roman"/>
                <w:lang w:val="kk-KZ"/>
              </w:rPr>
              <w:t>і, жүгіреді, секіреді,  ұшады, қозғалады);</w:t>
            </w:r>
            <w:r w:rsidRPr="00D777C1">
              <w:rPr>
                <w:rFonts w:ascii="Times New Roman" w:hAnsi="Times New Roman" w:cs="Times New Roman"/>
                <w:lang w:val="kk-KZ"/>
              </w:rPr>
              <w:t xml:space="preserve"> </w:t>
            </w:r>
          </w:p>
        </w:tc>
      </w:tr>
      <w:tr w:rsidR="006811BA" w:rsidRPr="00D777C1" w:rsidTr="005F4089">
        <w:trPr>
          <w:trHeight w:val="154"/>
        </w:trPr>
        <w:tc>
          <w:tcPr>
            <w:tcW w:w="1817" w:type="dxa"/>
            <w:vMerge/>
          </w:tcPr>
          <w:p w:rsidR="006811BA" w:rsidRPr="0085726F" w:rsidRDefault="006811BA">
            <w:pPr>
              <w:rPr>
                <w:lang w:val="kk-KZ"/>
              </w:rPr>
            </w:pPr>
          </w:p>
        </w:tc>
        <w:tc>
          <w:tcPr>
            <w:tcW w:w="3392" w:type="dxa"/>
          </w:tcPr>
          <w:p w:rsidR="006811BA" w:rsidRPr="0085726F" w:rsidRDefault="006811BA" w:rsidP="002902C4">
            <w:pPr>
              <w:rPr>
                <w:lang w:val="kk-KZ"/>
              </w:rPr>
            </w:pPr>
            <w:r w:rsidRPr="00944B2D">
              <w:rPr>
                <w:rFonts w:ascii="Times New Roman" w:hAnsi="Times New Roman" w:cs="Times New Roman"/>
                <w:b/>
                <w:sz w:val="24"/>
                <w:lang w:val="kk-KZ"/>
              </w:rPr>
              <w:t>Сенсорика</w:t>
            </w:r>
          </w:p>
        </w:tc>
        <w:tc>
          <w:tcPr>
            <w:tcW w:w="9114" w:type="dxa"/>
          </w:tcPr>
          <w:p w:rsidR="006811BA" w:rsidRPr="00033E3F" w:rsidRDefault="00033E3F">
            <w:pPr>
              <w:rPr>
                <w:rFonts w:ascii="Times New Roman" w:hAnsi="Times New Roman" w:cs="Times New Roman"/>
                <w:lang w:val="kk-KZ"/>
              </w:rPr>
            </w:pPr>
            <w:r w:rsidRPr="00033E3F">
              <w:rPr>
                <w:rFonts w:ascii="Times New Roman" w:hAnsi="Times New Roman" w:cs="Times New Roman"/>
                <w:lang w:val="kk-KZ"/>
              </w:rPr>
              <w:t>Көлемі, пішіні, түсі бойынша ерекшеленетін біркелкі заттарды топтастыру; дидактикалық ойындар барысында және тұрмыста балалардың сенсомоторлық «көз бен қолды» үйлестіру.</w:t>
            </w:r>
          </w:p>
        </w:tc>
      </w:tr>
      <w:tr w:rsidR="00033E3F" w:rsidRPr="00D777C1" w:rsidTr="005F4089">
        <w:trPr>
          <w:trHeight w:val="154"/>
        </w:trPr>
        <w:tc>
          <w:tcPr>
            <w:tcW w:w="14323" w:type="dxa"/>
            <w:gridSpan w:val="3"/>
          </w:tcPr>
          <w:p w:rsidR="00033E3F" w:rsidRPr="0085726F" w:rsidRDefault="00033E3F">
            <w:pPr>
              <w:rPr>
                <w:lang w:val="kk-KZ"/>
              </w:rPr>
            </w:pPr>
          </w:p>
        </w:tc>
      </w:tr>
      <w:tr w:rsidR="00C625A1" w:rsidRPr="00D777C1" w:rsidTr="005F4089">
        <w:trPr>
          <w:cantSplit/>
          <w:trHeight w:val="1211"/>
        </w:trPr>
        <w:tc>
          <w:tcPr>
            <w:tcW w:w="1817" w:type="dxa"/>
            <w:textDirection w:val="btLr"/>
          </w:tcPr>
          <w:p w:rsidR="00033E3F" w:rsidRPr="00033E3F" w:rsidRDefault="00033E3F" w:rsidP="00033E3F">
            <w:pPr>
              <w:ind w:left="113" w:right="113"/>
              <w:rPr>
                <w:rFonts w:ascii="Times New Roman" w:hAnsi="Times New Roman" w:cs="Times New Roman"/>
                <w:b/>
                <w:lang w:val="kk-KZ"/>
              </w:rPr>
            </w:pPr>
            <w:r w:rsidRPr="002D1E9F">
              <w:rPr>
                <w:rFonts w:ascii="Times New Roman" w:hAnsi="Times New Roman" w:cs="Times New Roman"/>
                <w:b/>
                <w:sz w:val="24"/>
                <w:lang w:val="kk-KZ"/>
              </w:rPr>
              <w:lastRenderedPageBreak/>
              <w:t>Қаңтар</w:t>
            </w:r>
          </w:p>
        </w:tc>
        <w:tc>
          <w:tcPr>
            <w:tcW w:w="3392" w:type="dxa"/>
          </w:tcPr>
          <w:p w:rsidR="00033E3F" w:rsidRPr="0085726F" w:rsidRDefault="00033E3F" w:rsidP="002902C4">
            <w:pPr>
              <w:rPr>
                <w:lang w:val="kk-KZ"/>
              </w:rPr>
            </w:pPr>
            <w:r w:rsidRPr="0085726F">
              <w:rPr>
                <w:rFonts w:ascii="Times New Roman" w:hAnsi="Times New Roman" w:cs="Times New Roman"/>
                <w:b/>
                <w:sz w:val="24"/>
                <w:lang w:val="kk-KZ"/>
              </w:rPr>
              <w:t>Қоршаған ортамен таныстару</w:t>
            </w:r>
          </w:p>
        </w:tc>
        <w:tc>
          <w:tcPr>
            <w:tcW w:w="9114" w:type="dxa"/>
          </w:tcPr>
          <w:p w:rsidR="00033E3F" w:rsidRPr="00033E3F" w:rsidRDefault="00033E3F">
            <w:pPr>
              <w:rPr>
                <w:rFonts w:ascii="Times New Roman" w:hAnsi="Times New Roman" w:cs="Times New Roman"/>
                <w:lang w:val="kk-KZ"/>
              </w:rPr>
            </w:pPr>
            <w:r w:rsidRPr="00033E3F">
              <w:rPr>
                <w:rFonts w:ascii="Times New Roman" w:hAnsi="Times New Roman" w:cs="Times New Roman"/>
                <w:lang w:val="kk-KZ"/>
              </w:rPr>
              <w:t>Жолда жүру ережелері:</w:t>
            </w:r>
          </w:p>
          <w:p w:rsidR="00033E3F" w:rsidRPr="0085726F" w:rsidRDefault="00033E3F">
            <w:pPr>
              <w:rPr>
                <w:lang w:val="kk-KZ"/>
              </w:rPr>
            </w:pPr>
            <w:r w:rsidRPr="00033E3F">
              <w:rPr>
                <w:rFonts w:ascii="Times New Roman" w:hAnsi="Times New Roman" w:cs="Times New Roman"/>
                <w:lang w:val="kk-KZ"/>
              </w:rPr>
              <w:t>Жолда қауіпсіздік ережелерін сақтау. Жол белгілерін (жүру бөлігі, жаяу жүргіншілер өткелі, тротуар, велосипед) білу, бағдаршамның белгілеріне  сәйкес жолдан өту.</w:t>
            </w:r>
          </w:p>
        </w:tc>
      </w:tr>
      <w:tr w:rsidR="00C625A1" w:rsidRPr="00D777C1" w:rsidTr="005F4089">
        <w:trPr>
          <w:trHeight w:val="154"/>
        </w:trPr>
        <w:tc>
          <w:tcPr>
            <w:tcW w:w="1817" w:type="dxa"/>
          </w:tcPr>
          <w:p w:rsidR="00033E3F" w:rsidRPr="0085726F" w:rsidRDefault="00033E3F">
            <w:pPr>
              <w:rPr>
                <w:lang w:val="kk-KZ"/>
              </w:rPr>
            </w:pPr>
          </w:p>
        </w:tc>
        <w:tc>
          <w:tcPr>
            <w:tcW w:w="3392" w:type="dxa"/>
          </w:tcPr>
          <w:p w:rsidR="00033E3F" w:rsidRPr="0085726F" w:rsidRDefault="00033E3F" w:rsidP="002902C4">
            <w:pPr>
              <w:rPr>
                <w:lang w:val="kk-KZ"/>
              </w:rPr>
            </w:pPr>
            <w:r w:rsidRPr="00944B2D">
              <w:rPr>
                <w:rFonts w:ascii="Times New Roman" w:hAnsi="Times New Roman" w:cs="Times New Roman"/>
                <w:b/>
                <w:sz w:val="24"/>
                <w:lang w:val="kk-KZ"/>
              </w:rPr>
              <w:t>Сенсорика</w:t>
            </w:r>
          </w:p>
        </w:tc>
        <w:tc>
          <w:tcPr>
            <w:tcW w:w="9114" w:type="dxa"/>
          </w:tcPr>
          <w:p w:rsidR="00395B4B" w:rsidRPr="00395B4B" w:rsidRDefault="00033E3F">
            <w:pPr>
              <w:rPr>
                <w:rFonts w:ascii="Times New Roman" w:hAnsi="Times New Roman" w:cs="Times New Roman"/>
                <w:lang w:val="kk-KZ"/>
              </w:rPr>
            </w:pPr>
            <w:r w:rsidRPr="00395B4B">
              <w:rPr>
                <w:rFonts w:ascii="Times New Roman" w:hAnsi="Times New Roman" w:cs="Times New Roman"/>
                <w:lang w:val="kk-KZ"/>
              </w:rPr>
              <w:t xml:space="preserve">Түрлі әрекеттерде заттардың сенсорлық </w:t>
            </w:r>
            <w:r w:rsidR="00395B4B" w:rsidRPr="00395B4B">
              <w:rPr>
                <w:rFonts w:ascii="Times New Roman" w:hAnsi="Times New Roman" w:cs="Times New Roman"/>
                <w:lang w:val="kk-KZ"/>
              </w:rPr>
              <w:t>қасиеттерін бейнелеуде, құрастыруда ескеру; Естуді дамыту үшін әртүрлі дыбыс шағаратын заттардан</w:t>
            </w:r>
            <w:r w:rsidR="00733FC2">
              <w:rPr>
                <w:rFonts w:ascii="Times New Roman" w:hAnsi="Times New Roman" w:cs="Times New Roman"/>
                <w:lang w:val="kk-KZ"/>
              </w:rPr>
              <w:t xml:space="preserve"> </w:t>
            </w:r>
            <w:r w:rsidR="00395B4B" w:rsidRPr="00395B4B">
              <w:rPr>
                <w:rFonts w:ascii="Times New Roman" w:hAnsi="Times New Roman" w:cs="Times New Roman"/>
                <w:lang w:val="kk-KZ"/>
              </w:rPr>
              <w:t>(қоңыраулар, аспалы металл таяқшалар, шиқылдайтын ойыншықтар, музыкалық ойыншықтар) дыбысын тыңдау.</w:t>
            </w:r>
          </w:p>
        </w:tc>
      </w:tr>
      <w:tr w:rsidR="00D37DC5" w:rsidRPr="00D777C1" w:rsidTr="005F4089">
        <w:trPr>
          <w:trHeight w:val="154"/>
        </w:trPr>
        <w:tc>
          <w:tcPr>
            <w:tcW w:w="14323" w:type="dxa"/>
            <w:gridSpan w:val="3"/>
          </w:tcPr>
          <w:p w:rsidR="00D37DC5" w:rsidRPr="0085726F" w:rsidRDefault="00D37DC5">
            <w:pPr>
              <w:rPr>
                <w:lang w:val="kk-KZ"/>
              </w:rPr>
            </w:pPr>
          </w:p>
        </w:tc>
      </w:tr>
      <w:tr w:rsidR="00D37DC5" w:rsidRPr="00D777C1" w:rsidTr="005F4089">
        <w:trPr>
          <w:trHeight w:val="64"/>
        </w:trPr>
        <w:tc>
          <w:tcPr>
            <w:tcW w:w="1817" w:type="dxa"/>
            <w:vMerge w:val="restart"/>
            <w:textDirection w:val="btLr"/>
          </w:tcPr>
          <w:p w:rsidR="00C625A1" w:rsidRDefault="00C625A1" w:rsidP="00C625A1">
            <w:pPr>
              <w:ind w:left="113" w:right="113"/>
              <w:jc w:val="both"/>
              <w:rPr>
                <w:rFonts w:ascii="Times New Roman" w:hAnsi="Times New Roman" w:cs="Times New Roman"/>
                <w:b/>
                <w:lang w:val="kk-KZ"/>
              </w:rPr>
            </w:pPr>
          </w:p>
          <w:p w:rsidR="00C625A1" w:rsidRPr="002D1E9F" w:rsidRDefault="00C625A1" w:rsidP="00C625A1">
            <w:pPr>
              <w:ind w:left="113" w:right="113"/>
              <w:jc w:val="both"/>
              <w:rPr>
                <w:rFonts w:ascii="Times New Roman" w:hAnsi="Times New Roman" w:cs="Times New Roman"/>
                <w:b/>
                <w:sz w:val="24"/>
                <w:lang w:val="kk-KZ"/>
              </w:rPr>
            </w:pPr>
            <w:r w:rsidRPr="002D1E9F">
              <w:rPr>
                <w:rFonts w:ascii="Times New Roman" w:hAnsi="Times New Roman" w:cs="Times New Roman"/>
                <w:b/>
                <w:sz w:val="24"/>
                <w:lang w:val="kk-KZ"/>
              </w:rPr>
              <w:t>Ақпан</w:t>
            </w:r>
          </w:p>
          <w:p w:rsidR="00C625A1" w:rsidRDefault="00C625A1" w:rsidP="00C625A1">
            <w:pPr>
              <w:ind w:left="113" w:right="113"/>
              <w:jc w:val="both"/>
              <w:rPr>
                <w:rFonts w:ascii="Times New Roman" w:hAnsi="Times New Roman" w:cs="Times New Roman"/>
                <w:b/>
                <w:lang w:val="kk-KZ"/>
              </w:rPr>
            </w:pPr>
          </w:p>
          <w:p w:rsidR="00C625A1" w:rsidRDefault="00C625A1" w:rsidP="00C625A1">
            <w:pPr>
              <w:ind w:left="113" w:right="113"/>
              <w:jc w:val="both"/>
              <w:rPr>
                <w:rFonts w:ascii="Times New Roman" w:hAnsi="Times New Roman" w:cs="Times New Roman"/>
                <w:b/>
                <w:lang w:val="kk-KZ"/>
              </w:rPr>
            </w:pPr>
          </w:p>
          <w:p w:rsidR="00C625A1" w:rsidRPr="00C625A1" w:rsidRDefault="00C625A1" w:rsidP="00C625A1">
            <w:pPr>
              <w:ind w:left="113" w:right="113"/>
              <w:jc w:val="center"/>
              <w:rPr>
                <w:rFonts w:ascii="Times New Roman" w:hAnsi="Times New Roman" w:cs="Times New Roman"/>
                <w:b/>
                <w:lang w:val="kk-KZ"/>
              </w:rPr>
            </w:pPr>
          </w:p>
        </w:tc>
        <w:tc>
          <w:tcPr>
            <w:tcW w:w="3392" w:type="dxa"/>
          </w:tcPr>
          <w:p w:rsidR="00D37DC5" w:rsidRPr="0085726F" w:rsidRDefault="00D37DC5" w:rsidP="002902C4">
            <w:pPr>
              <w:rPr>
                <w:lang w:val="kk-KZ"/>
              </w:rPr>
            </w:pPr>
            <w:r w:rsidRPr="0085726F">
              <w:rPr>
                <w:rFonts w:ascii="Times New Roman" w:hAnsi="Times New Roman" w:cs="Times New Roman"/>
                <w:b/>
                <w:sz w:val="24"/>
                <w:lang w:val="kk-KZ"/>
              </w:rPr>
              <w:t>Қоршаған ортамен таныстару</w:t>
            </w:r>
          </w:p>
        </w:tc>
        <w:tc>
          <w:tcPr>
            <w:tcW w:w="9114" w:type="dxa"/>
          </w:tcPr>
          <w:p w:rsidR="00D37DC5" w:rsidRPr="00C625A1" w:rsidRDefault="00D37DC5">
            <w:pPr>
              <w:rPr>
                <w:rFonts w:ascii="Times New Roman" w:hAnsi="Times New Roman" w:cs="Times New Roman"/>
                <w:b/>
                <w:lang w:val="kk-KZ"/>
              </w:rPr>
            </w:pPr>
            <w:r w:rsidRPr="00C625A1">
              <w:rPr>
                <w:rFonts w:ascii="Times New Roman" w:hAnsi="Times New Roman" w:cs="Times New Roman"/>
                <w:b/>
                <w:lang w:val="kk-KZ"/>
              </w:rPr>
              <w:t>Жануарлар әлемі:</w:t>
            </w:r>
          </w:p>
          <w:p w:rsidR="00D37DC5" w:rsidRPr="00D37DC5" w:rsidRDefault="00D37DC5">
            <w:pPr>
              <w:rPr>
                <w:rFonts w:ascii="Times New Roman" w:hAnsi="Times New Roman" w:cs="Times New Roman"/>
                <w:lang w:val="kk-KZ"/>
              </w:rPr>
            </w:pPr>
            <w:r w:rsidRPr="00D37DC5">
              <w:rPr>
                <w:rFonts w:ascii="Times New Roman" w:hAnsi="Times New Roman" w:cs="Times New Roman"/>
                <w:lang w:val="kk-KZ"/>
              </w:rPr>
              <w:t>Жануарларды әртүрлі белгілері бо</w:t>
            </w:r>
            <w:r>
              <w:rPr>
                <w:rFonts w:ascii="Times New Roman" w:hAnsi="Times New Roman" w:cs="Times New Roman"/>
                <w:lang w:val="kk-KZ"/>
              </w:rPr>
              <w:t>йынша: аңдар, мекендеу орны (орм</w:t>
            </w:r>
            <w:r w:rsidRPr="00D37DC5">
              <w:rPr>
                <w:rFonts w:ascii="Times New Roman" w:hAnsi="Times New Roman" w:cs="Times New Roman"/>
                <w:lang w:val="kk-KZ"/>
              </w:rPr>
              <w:t>ан, су айдыны, алаң)</w:t>
            </w:r>
          </w:p>
          <w:p w:rsidR="00D37DC5" w:rsidRPr="0085726F" w:rsidRDefault="00D37DC5">
            <w:pPr>
              <w:rPr>
                <w:lang w:val="kk-KZ"/>
              </w:rPr>
            </w:pPr>
            <w:r w:rsidRPr="00D37DC5">
              <w:rPr>
                <w:rFonts w:ascii="Times New Roman" w:hAnsi="Times New Roman" w:cs="Times New Roman"/>
                <w:lang w:val="kk-KZ"/>
              </w:rPr>
              <w:t>Төрт түлік және оның төлдері, оларға күтім жасаудағы ересектердің еңбегі туралы ұғымдарын кеңейту.</w:t>
            </w:r>
          </w:p>
        </w:tc>
      </w:tr>
      <w:tr w:rsidR="00D37DC5" w:rsidRPr="00D777C1" w:rsidTr="005F4089">
        <w:trPr>
          <w:trHeight w:val="154"/>
        </w:trPr>
        <w:tc>
          <w:tcPr>
            <w:tcW w:w="1817" w:type="dxa"/>
            <w:vMerge/>
          </w:tcPr>
          <w:p w:rsidR="00D37DC5" w:rsidRPr="0085726F" w:rsidRDefault="00D37DC5">
            <w:pPr>
              <w:rPr>
                <w:lang w:val="kk-KZ"/>
              </w:rPr>
            </w:pPr>
          </w:p>
        </w:tc>
        <w:tc>
          <w:tcPr>
            <w:tcW w:w="3392" w:type="dxa"/>
          </w:tcPr>
          <w:p w:rsidR="00D37DC5" w:rsidRPr="0085726F" w:rsidRDefault="00D37DC5" w:rsidP="002902C4">
            <w:pPr>
              <w:rPr>
                <w:lang w:val="kk-KZ"/>
              </w:rPr>
            </w:pPr>
            <w:r w:rsidRPr="00944B2D">
              <w:rPr>
                <w:rFonts w:ascii="Times New Roman" w:hAnsi="Times New Roman" w:cs="Times New Roman"/>
                <w:b/>
                <w:sz w:val="24"/>
                <w:lang w:val="kk-KZ"/>
              </w:rPr>
              <w:t>Сенсорика</w:t>
            </w:r>
          </w:p>
        </w:tc>
        <w:tc>
          <w:tcPr>
            <w:tcW w:w="9114" w:type="dxa"/>
          </w:tcPr>
          <w:p w:rsidR="00D37DC5" w:rsidRPr="00C625A1" w:rsidRDefault="00D37DC5">
            <w:pPr>
              <w:rPr>
                <w:rFonts w:ascii="Times New Roman" w:hAnsi="Times New Roman" w:cs="Times New Roman"/>
                <w:lang w:val="kk-KZ"/>
              </w:rPr>
            </w:pPr>
            <w:r w:rsidRPr="00C625A1">
              <w:rPr>
                <w:rFonts w:ascii="Times New Roman" w:hAnsi="Times New Roman" w:cs="Times New Roman"/>
                <w:lang w:val="kk-KZ"/>
              </w:rPr>
              <w:t>Берілген 3-4 сенсорлықс қасиеттеріне байланысты</w:t>
            </w:r>
            <w:r w:rsidR="00C625A1" w:rsidRPr="00C625A1">
              <w:rPr>
                <w:rFonts w:ascii="Times New Roman" w:hAnsi="Times New Roman" w:cs="Times New Roman"/>
                <w:lang w:val="kk-KZ"/>
              </w:rPr>
              <w:t xml:space="preserve"> таңдауды жүзеге асыра отырып, түсі, көлемі, өлшемі бойынша әр текті байланыс орната</w:t>
            </w:r>
            <w:r w:rsidR="00733FC2">
              <w:rPr>
                <w:rFonts w:ascii="Times New Roman" w:hAnsi="Times New Roman" w:cs="Times New Roman"/>
                <w:lang w:val="kk-KZ"/>
              </w:rPr>
              <w:t xml:space="preserve"> отырып </w:t>
            </w:r>
            <w:r w:rsidR="00C625A1" w:rsidRPr="00C625A1">
              <w:rPr>
                <w:rFonts w:ascii="Times New Roman" w:hAnsi="Times New Roman" w:cs="Times New Roman"/>
                <w:lang w:val="kk-KZ"/>
              </w:rPr>
              <w:t xml:space="preserve"> заттардың санын ажырату( біреу, көп).</w:t>
            </w:r>
          </w:p>
        </w:tc>
      </w:tr>
      <w:tr w:rsidR="002D1E9F" w:rsidRPr="00D777C1" w:rsidTr="005F4089">
        <w:trPr>
          <w:trHeight w:val="154"/>
        </w:trPr>
        <w:tc>
          <w:tcPr>
            <w:tcW w:w="14323" w:type="dxa"/>
            <w:gridSpan w:val="3"/>
          </w:tcPr>
          <w:p w:rsidR="002D1E9F" w:rsidRPr="0085726F" w:rsidRDefault="002D1E9F">
            <w:pPr>
              <w:rPr>
                <w:lang w:val="kk-KZ"/>
              </w:rPr>
            </w:pPr>
          </w:p>
        </w:tc>
      </w:tr>
      <w:tr w:rsidR="002D1E9F" w:rsidRPr="00D777C1" w:rsidTr="005F4089">
        <w:trPr>
          <w:cantSplit/>
          <w:trHeight w:val="1211"/>
        </w:trPr>
        <w:tc>
          <w:tcPr>
            <w:tcW w:w="1817" w:type="dxa"/>
            <w:textDirection w:val="btLr"/>
          </w:tcPr>
          <w:p w:rsidR="00D777C1" w:rsidRDefault="00D777C1" w:rsidP="002D1E9F">
            <w:pPr>
              <w:ind w:left="113" w:right="113"/>
              <w:jc w:val="center"/>
              <w:rPr>
                <w:rFonts w:ascii="Times New Roman" w:hAnsi="Times New Roman" w:cs="Times New Roman"/>
                <w:b/>
                <w:sz w:val="24"/>
                <w:lang w:val="kk-KZ"/>
              </w:rPr>
            </w:pPr>
          </w:p>
          <w:p w:rsidR="002D1E9F" w:rsidRPr="002D1E9F" w:rsidRDefault="002D1E9F" w:rsidP="002D1E9F">
            <w:pPr>
              <w:ind w:left="113" w:right="113"/>
              <w:jc w:val="center"/>
              <w:rPr>
                <w:rFonts w:ascii="Times New Roman" w:hAnsi="Times New Roman" w:cs="Times New Roman"/>
                <w:b/>
                <w:lang w:val="kk-KZ"/>
              </w:rPr>
            </w:pPr>
            <w:r w:rsidRPr="002D1E9F">
              <w:rPr>
                <w:rFonts w:ascii="Times New Roman" w:hAnsi="Times New Roman" w:cs="Times New Roman"/>
                <w:b/>
                <w:sz w:val="24"/>
                <w:lang w:val="kk-KZ"/>
              </w:rPr>
              <w:t>Наурыз</w:t>
            </w:r>
          </w:p>
        </w:tc>
        <w:tc>
          <w:tcPr>
            <w:tcW w:w="3392" w:type="dxa"/>
          </w:tcPr>
          <w:p w:rsidR="002D1E9F" w:rsidRDefault="002D1E9F" w:rsidP="002902C4">
            <w:pPr>
              <w:rPr>
                <w:rFonts w:ascii="Times New Roman" w:hAnsi="Times New Roman" w:cs="Times New Roman"/>
                <w:b/>
                <w:sz w:val="24"/>
                <w:lang w:val="kk-KZ"/>
              </w:rPr>
            </w:pPr>
          </w:p>
          <w:p w:rsidR="002D1E9F" w:rsidRPr="0085726F" w:rsidRDefault="002D1E9F" w:rsidP="002902C4">
            <w:pPr>
              <w:rPr>
                <w:lang w:val="kk-KZ"/>
              </w:rPr>
            </w:pPr>
            <w:r w:rsidRPr="0085726F">
              <w:rPr>
                <w:rFonts w:ascii="Times New Roman" w:hAnsi="Times New Roman" w:cs="Times New Roman"/>
                <w:b/>
                <w:sz w:val="24"/>
                <w:lang w:val="kk-KZ"/>
              </w:rPr>
              <w:t>Қоршаған ортамен таныстару</w:t>
            </w:r>
          </w:p>
        </w:tc>
        <w:tc>
          <w:tcPr>
            <w:tcW w:w="9114" w:type="dxa"/>
          </w:tcPr>
          <w:p w:rsidR="002D1E9F" w:rsidRDefault="00D777C1">
            <w:pPr>
              <w:rPr>
                <w:rFonts w:ascii="Times New Roman" w:hAnsi="Times New Roman" w:cs="Times New Roman"/>
                <w:b/>
                <w:lang w:val="kk-KZ"/>
              </w:rPr>
            </w:pPr>
            <w:r w:rsidRPr="00D777C1">
              <w:rPr>
                <w:rFonts w:ascii="Times New Roman" w:hAnsi="Times New Roman" w:cs="Times New Roman"/>
                <w:b/>
                <w:lang w:val="kk-KZ"/>
              </w:rPr>
              <w:t>Адамгершілік және патриоттық тәрбие:</w:t>
            </w:r>
          </w:p>
          <w:p w:rsidR="00D777C1" w:rsidRPr="00D777C1" w:rsidRDefault="00D777C1">
            <w:pPr>
              <w:rPr>
                <w:rFonts w:ascii="Times New Roman" w:hAnsi="Times New Roman" w:cs="Times New Roman"/>
                <w:lang w:val="kk-KZ"/>
              </w:rPr>
            </w:pPr>
            <w:r w:rsidRPr="00D777C1">
              <w:rPr>
                <w:rFonts w:ascii="Times New Roman" w:hAnsi="Times New Roman" w:cs="Times New Roman"/>
                <w:lang w:val="kk-KZ"/>
              </w:rPr>
              <w:t>Қазақ халқының киіз үйінің маңыздылығын, мәдени мұрасының маңыздылығын түсіну,оның құрылысы мен жабдықтарын білу. Қазақ халқының салт-дәстүрлерін білу және құрметтеу, қазақ халқының құндылықтарына құрмет таныту.</w:t>
            </w:r>
          </w:p>
        </w:tc>
      </w:tr>
      <w:tr w:rsidR="002D1E9F" w:rsidRPr="00D777C1" w:rsidTr="005F4089">
        <w:trPr>
          <w:trHeight w:val="154"/>
        </w:trPr>
        <w:tc>
          <w:tcPr>
            <w:tcW w:w="1817" w:type="dxa"/>
          </w:tcPr>
          <w:p w:rsidR="002D1E9F" w:rsidRPr="0085726F" w:rsidRDefault="002D1E9F">
            <w:pPr>
              <w:rPr>
                <w:lang w:val="kk-KZ"/>
              </w:rPr>
            </w:pPr>
          </w:p>
        </w:tc>
        <w:tc>
          <w:tcPr>
            <w:tcW w:w="3392" w:type="dxa"/>
          </w:tcPr>
          <w:p w:rsidR="002D1E9F" w:rsidRPr="0085726F" w:rsidRDefault="002D1E9F" w:rsidP="002902C4">
            <w:pPr>
              <w:rPr>
                <w:lang w:val="kk-KZ"/>
              </w:rPr>
            </w:pPr>
            <w:r w:rsidRPr="00944B2D">
              <w:rPr>
                <w:rFonts w:ascii="Times New Roman" w:hAnsi="Times New Roman" w:cs="Times New Roman"/>
                <w:b/>
                <w:sz w:val="24"/>
                <w:lang w:val="kk-KZ"/>
              </w:rPr>
              <w:t>Сенсорика</w:t>
            </w:r>
          </w:p>
        </w:tc>
        <w:tc>
          <w:tcPr>
            <w:tcW w:w="9114" w:type="dxa"/>
          </w:tcPr>
          <w:p w:rsidR="002D1E9F" w:rsidRPr="00D777C1" w:rsidRDefault="00D777C1">
            <w:pPr>
              <w:rPr>
                <w:rFonts w:ascii="Times New Roman" w:hAnsi="Times New Roman" w:cs="Times New Roman"/>
                <w:lang w:val="kk-KZ"/>
              </w:rPr>
            </w:pPr>
            <w:r w:rsidRPr="00D777C1">
              <w:rPr>
                <w:rFonts w:ascii="Times New Roman" w:hAnsi="Times New Roman" w:cs="Times New Roman"/>
                <w:lang w:val="kk-KZ"/>
              </w:rPr>
              <w:t>Әртүрлі көлемдегі заттарға (үлкен үй-кішкентай үй, үлкен матрешка, к</w:t>
            </w:r>
            <w:r w:rsidR="00733FC2">
              <w:rPr>
                <w:rFonts w:ascii="Times New Roman" w:hAnsi="Times New Roman" w:cs="Times New Roman"/>
                <w:lang w:val="kk-KZ"/>
              </w:rPr>
              <w:t>і</w:t>
            </w:r>
            <w:r w:rsidRPr="00D777C1">
              <w:rPr>
                <w:rFonts w:ascii="Times New Roman" w:hAnsi="Times New Roman" w:cs="Times New Roman"/>
                <w:lang w:val="kk-KZ"/>
              </w:rPr>
              <w:t>шкентай матрешка т.б.) және оларды сөйлеуде атауға назар аудару біліктерін қалыптастыру.</w:t>
            </w:r>
          </w:p>
        </w:tc>
      </w:tr>
      <w:tr w:rsidR="00D777C1" w:rsidRPr="00D777C1" w:rsidTr="005F4089">
        <w:trPr>
          <w:trHeight w:val="281"/>
        </w:trPr>
        <w:tc>
          <w:tcPr>
            <w:tcW w:w="14323" w:type="dxa"/>
            <w:gridSpan w:val="3"/>
          </w:tcPr>
          <w:p w:rsidR="00D777C1" w:rsidRPr="0085726F" w:rsidRDefault="00D777C1">
            <w:pPr>
              <w:rPr>
                <w:lang w:val="kk-KZ"/>
              </w:rPr>
            </w:pPr>
          </w:p>
        </w:tc>
      </w:tr>
      <w:tr w:rsidR="00D777C1" w:rsidRPr="00D777C1" w:rsidTr="005F4089">
        <w:trPr>
          <w:trHeight w:val="1070"/>
        </w:trPr>
        <w:tc>
          <w:tcPr>
            <w:tcW w:w="1817" w:type="dxa"/>
            <w:vMerge w:val="restart"/>
            <w:textDirection w:val="btLr"/>
          </w:tcPr>
          <w:p w:rsidR="00D777C1" w:rsidRDefault="00D777C1" w:rsidP="00D777C1">
            <w:pPr>
              <w:ind w:left="113" w:right="113"/>
              <w:rPr>
                <w:rFonts w:ascii="Times New Roman" w:hAnsi="Times New Roman" w:cs="Times New Roman"/>
                <w:b/>
                <w:sz w:val="28"/>
                <w:lang w:val="kk-KZ"/>
              </w:rPr>
            </w:pPr>
          </w:p>
          <w:p w:rsidR="00D777C1" w:rsidRPr="00D777C1" w:rsidRDefault="00D777C1" w:rsidP="00D777C1">
            <w:pPr>
              <w:ind w:left="113" w:right="113"/>
              <w:rPr>
                <w:rFonts w:ascii="Times New Roman" w:hAnsi="Times New Roman" w:cs="Times New Roman"/>
                <w:b/>
                <w:lang w:val="kk-KZ"/>
              </w:rPr>
            </w:pPr>
            <w:r w:rsidRPr="00D777C1">
              <w:rPr>
                <w:rFonts w:ascii="Times New Roman" w:hAnsi="Times New Roman" w:cs="Times New Roman"/>
                <w:b/>
                <w:sz w:val="28"/>
                <w:lang w:val="kk-KZ"/>
              </w:rPr>
              <w:t xml:space="preserve">Сәуір </w:t>
            </w:r>
          </w:p>
        </w:tc>
        <w:tc>
          <w:tcPr>
            <w:tcW w:w="3392" w:type="dxa"/>
          </w:tcPr>
          <w:p w:rsidR="00D777C1" w:rsidRDefault="00D777C1" w:rsidP="00DA4E81">
            <w:pPr>
              <w:rPr>
                <w:rFonts w:ascii="Times New Roman" w:hAnsi="Times New Roman" w:cs="Times New Roman"/>
                <w:b/>
                <w:sz w:val="24"/>
                <w:lang w:val="kk-KZ"/>
              </w:rPr>
            </w:pPr>
          </w:p>
          <w:p w:rsidR="00D777C1" w:rsidRPr="0085726F" w:rsidRDefault="00D777C1" w:rsidP="00DA4E81">
            <w:pPr>
              <w:rPr>
                <w:lang w:val="kk-KZ"/>
              </w:rPr>
            </w:pPr>
            <w:r w:rsidRPr="0085726F">
              <w:rPr>
                <w:rFonts w:ascii="Times New Roman" w:hAnsi="Times New Roman" w:cs="Times New Roman"/>
                <w:b/>
                <w:sz w:val="24"/>
                <w:lang w:val="kk-KZ"/>
              </w:rPr>
              <w:t>Қоршаған ортамен таныстару</w:t>
            </w:r>
          </w:p>
        </w:tc>
        <w:tc>
          <w:tcPr>
            <w:tcW w:w="9114" w:type="dxa"/>
          </w:tcPr>
          <w:p w:rsidR="00D777C1" w:rsidRDefault="00D777C1" w:rsidP="00D777C1">
            <w:pPr>
              <w:rPr>
                <w:rFonts w:ascii="Times New Roman" w:hAnsi="Times New Roman" w:cs="Times New Roman"/>
                <w:b/>
                <w:lang w:val="kk-KZ"/>
              </w:rPr>
            </w:pPr>
            <w:r w:rsidRPr="00D777C1">
              <w:rPr>
                <w:rFonts w:ascii="Times New Roman" w:hAnsi="Times New Roman" w:cs="Times New Roman"/>
                <w:b/>
                <w:lang w:val="kk-KZ"/>
              </w:rPr>
              <w:t>Адамгершілік және патриоттық тәрбие:</w:t>
            </w:r>
          </w:p>
          <w:p w:rsidR="00D777C1" w:rsidRPr="00A36B8E" w:rsidRDefault="00733FC2">
            <w:pPr>
              <w:rPr>
                <w:rFonts w:ascii="Times New Roman" w:hAnsi="Times New Roman" w:cs="Times New Roman"/>
                <w:lang w:val="kk-KZ"/>
              </w:rPr>
            </w:pPr>
            <w:r>
              <w:rPr>
                <w:rFonts w:ascii="Times New Roman" w:hAnsi="Times New Roman" w:cs="Times New Roman"/>
                <w:lang w:val="kk-KZ"/>
              </w:rPr>
              <w:t>Ғарыш</w:t>
            </w:r>
            <w:r w:rsidR="00A36B8E" w:rsidRPr="00A36B8E">
              <w:rPr>
                <w:rFonts w:ascii="Times New Roman" w:hAnsi="Times New Roman" w:cs="Times New Roman"/>
                <w:lang w:val="kk-KZ"/>
              </w:rPr>
              <w:t>керлер жайында көрнекіліктер</w:t>
            </w:r>
            <w:r>
              <w:rPr>
                <w:rFonts w:ascii="Times New Roman" w:hAnsi="Times New Roman" w:cs="Times New Roman"/>
                <w:lang w:val="kk-KZ"/>
              </w:rPr>
              <w:t xml:space="preserve"> мен </w:t>
            </w:r>
            <w:r w:rsidR="00A36B8E" w:rsidRPr="00A36B8E">
              <w:rPr>
                <w:rFonts w:ascii="Times New Roman" w:hAnsi="Times New Roman" w:cs="Times New Roman"/>
                <w:lang w:val="kk-KZ"/>
              </w:rPr>
              <w:t>түсіндіру,</w:t>
            </w:r>
            <w:r>
              <w:rPr>
                <w:rFonts w:ascii="Times New Roman" w:hAnsi="Times New Roman" w:cs="Times New Roman"/>
                <w:lang w:val="kk-KZ"/>
              </w:rPr>
              <w:t xml:space="preserve"> Қ</w:t>
            </w:r>
            <w:r w:rsidR="00A36B8E" w:rsidRPr="00A36B8E">
              <w:rPr>
                <w:rFonts w:ascii="Times New Roman" w:hAnsi="Times New Roman" w:cs="Times New Roman"/>
                <w:lang w:val="kk-KZ"/>
              </w:rPr>
              <w:t>азақстанның тұңғыш ғарышкерлері Тоқтар Әубәкіров, Талғат Мұсабаевті білу, оларды құрметтеу.</w:t>
            </w:r>
          </w:p>
        </w:tc>
      </w:tr>
      <w:tr w:rsidR="00D777C1" w:rsidRPr="00D777C1" w:rsidTr="005F4089">
        <w:trPr>
          <w:trHeight w:val="154"/>
        </w:trPr>
        <w:tc>
          <w:tcPr>
            <w:tcW w:w="1817" w:type="dxa"/>
            <w:vMerge/>
          </w:tcPr>
          <w:p w:rsidR="00D777C1" w:rsidRPr="0085726F" w:rsidRDefault="00D777C1">
            <w:pPr>
              <w:rPr>
                <w:lang w:val="kk-KZ"/>
              </w:rPr>
            </w:pPr>
          </w:p>
        </w:tc>
        <w:tc>
          <w:tcPr>
            <w:tcW w:w="3392" w:type="dxa"/>
          </w:tcPr>
          <w:p w:rsidR="00D777C1" w:rsidRPr="0085726F" w:rsidRDefault="00D777C1" w:rsidP="00DA4E81">
            <w:pPr>
              <w:rPr>
                <w:lang w:val="kk-KZ"/>
              </w:rPr>
            </w:pPr>
            <w:r w:rsidRPr="00944B2D">
              <w:rPr>
                <w:rFonts w:ascii="Times New Roman" w:hAnsi="Times New Roman" w:cs="Times New Roman"/>
                <w:b/>
                <w:sz w:val="24"/>
                <w:lang w:val="kk-KZ"/>
              </w:rPr>
              <w:t>Сенсорика</w:t>
            </w:r>
          </w:p>
        </w:tc>
        <w:tc>
          <w:tcPr>
            <w:tcW w:w="9114" w:type="dxa"/>
          </w:tcPr>
          <w:p w:rsidR="00D777C1" w:rsidRPr="00A36B8E" w:rsidRDefault="00A36B8E">
            <w:pPr>
              <w:rPr>
                <w:rFonts w:ascii="Times New Roman" w:hAnsi="Times New Roman" w:cs="Times New Roman"/>
                <w:lang w:val="kk-KZ"/>
              </w:rPr>
            </w:pPr>
            <w:r w:rsidRPr="00A36B8E">
              <w:rPr>
                <w:rFonts w:ascii="Times New Roman" w:hAnsi="Times New Roman" w:cs="Times New Roman"/>
                <w:lang w:val="kk-KZ"/>
              </w:rPr>
              <w:t>Қабылдауды дамыту үшін бір мезгілде екі қасиетті : түс пен өлшемді, пішін мен түсті, негізгі төрт түсті (қызыл, көк, сары, жасыл) ажырату.</w:t>
            </w:r>
          </w:p>
        </w:tc>
      </w:tr>
      <w:tr w:rsidR="00A36B8E" w:rsidRPr="00D777C1" w:rsidTr="005F4089">
        <w:trPr>
          <w:trHeight w:val="281"/>
        </w:trPr>
        <w:tc>
          <w:tcPr>
            <w:tcW w:w="14323" w:type="dxa"/>
            <w:gridSpan w:val="3"/>
          </w:tcPr>
          <w:p w:rsidR="00A36B8E" w:rsidRPr="0085726F" w:rsidRDefault="00A36B8E">
            <w:pPr>
              <w:rPr>
                <w:lang w:val="kk-KZ"/>
              </w:rPr>
            </w:pPr>
          </w:p>
        </w:tc>
      </w:tr>
      <w:tr w:rsidR="00A36B8E" w:rsidRPr="00D777C1" w:rsidTr="005F4089">
        <w:trPr>
          <w:trHeight w:val="2970"/>
        </w:trPr>
        <w:tc>
          <w:tcPr>
            <w:tcW w:w="1817" w:type="dxa"/>
            <w:vMerge w:val="restart"/>
            <w:textDirection w:val="btLr"/>
          </w:tcPr>
          <w:p w:rsidR="00A36B8E" w:rsidRPr="00A36B8E" w:rsidRDefault="00A36B8E" w:rsidP="00A36B8E">
            <w:pPr>
              <w:ind w:left="113" w:right="113"/>
              <w:rPr>
                <w:rFonts w:ascii="Times New Roman" w:hAnsi="Times New Roman" w:cs="Times New Roman"/>
                <w:b/>
                <w:lang w:val="kk-KZ"/>
              </w:rPr>
            </w:pPr>
            <w:r w:rsidRPr="00A36B8E">
              <w:rPr>
                <w:rFonts w:ascii="Times New Roman" w:hAnsi="Times New Roman" w:cs="Times New Roman"/>
                <w:b/>
                <w:sz w:val="28"/>
                <w:lang w:val="kk-KZ"/>
              </w:rPr>
              <w:lastRenderedPageBreak/>
              <w:t xml:space="preserve">Мамыр </w:t>
            </w:r>
          </w:p>
        </w:tc>
        <w:tc>
          <w:tcPr>
            <w:tcW w:w="3392" w:type="dxa"/>
          </w:tcPr>
          <w:p w:rsidR="00A36B8E" w:rsidRDefault="00A36B8E" w:rsidP="00DA4E81">
            <w:pPr>
              <w:rPr>
                <w:rFonts w:ascii="Times New Roman" w:hAnsi="Times New Roman" w:cs="Times New Roman"/>
                <w:b/>
                <w:sz w:val="24"/>
                <w:lang w:val="kk-KZ"/>
              </w:rPr>
            </w:pPr>
          </w:p>
          <w:p w:rsidR="00A36B8E" w:rsidRPr="0085726F" w:rsidRDefault="00A36B8E" w:rsidP="00DA4E81">
            <w:pPr>
              <w:rPr>
                <w:lang w:val="kk-KZ"/>
              </w:rPr>
            </w:pPr>
            <w:r w:rsidRPr="0085726F">
              <w:rPr>
                <w:rFonts w:ascii="Times New Roman" w:hAnsi="Times New Roman" w:cs="Times New Roman"/>
                <w:b/>
                <w:sz w:val="24"/>
                <w:lang w:val="kk-KZ"/>
              </w:rPr>
              <w:t>Қоршаған ортамен таныстару</w:t>
            </w:r>
          </w:p>
        </w:tc>
        <w:tc>
          <w:tcPr>
            <w:tcW w:w="9114" w:type="dxa"/>
          </w:tcPr>
          <w:p w:rsidR="00F103C0" w:rsidRPr="00F103C0" w:rsidRDefault="00591171">
            <w:pPr>
              <w:rPr>
                <w:rFonts w:ascii="Times New Roman" w:hAnsi="Times New Roman" w:cs="Times New Roman"/>
                <w:lang w:val="kk-KZ"/>
              </w:rPr>
            </w:pPr>
            <w:r w:rsidRPr="00F103C0">
              <w:rPr>
                <w:rFonts w:ascii="Times New Roman" w:hAnsi="Times New Roman" w:cs="Times New Roman"/>
                <w:lang w:val="kk-KZ"/>
              </w:rPr>
              <w:t xml:space="preserve">Өсімдіктерге </w:t>
            </w:r>
            <w:r w:rsidR="00F103C0" w:rsidRPr="00F103C0">
              <w:rPr>
                <w:rFonts w:ascii="Times New Roman" w:hAnsi="Times New Roman" w:cs="Times New Roman"/>
                <w:lang w:val="kk-KZ"/>
              </w:rPr>
              <w:t>қажеттіліктеріне сәйкес күтім жасау әді</w:t>
            </w:r>
            <w:r w:rsidR="00733FC2">
              <w:rPr>
                <w:rFonts w:ascii="Times New Roman" w:hAnsi="Times New Roman" w:cs="Times New Roman"/>
                <w:lang w:val="kk-KZ"/>
              </w:rPr>
              <w:t>с</w:t>
            </w:r>
            <w:r w:rsidR="00F103C0" w:rsidRPr="00F103C0">
              <w:rPr>
                <w:rFonts w:ascii="Times New Roman" w:hAnsi="Times New Roman" w:cs="Times New Roman"/>
                <w:lang w:val="kk-KZ"/>
              </w:rPr>
              <w:t>терін білу; оларды суару</w:t>
            </w:r>
            <w:r w:rsidR="00733FC2">
              <w:rPr>
                <w:rFonts w:ascii="Times New Roman" w:hAnsi="Times New Roman" w:cs="Times New Roman"/>
                <w:lang w:val="kk-KZ"/>
              </w:rPr>
              <w:t>, түбін қопсыту, жапыр</w:t>
            </w:r>
            <w:r w:rsidR="00F103C0" w:rsidRPr="00F103C0">
              <w:rPr>
                <w:rFonts w:ascii="Times New Roman" w:hAnsi="Times New Roman" w:cs="Times New Roman"/>
                <w:lang w:val="kk-KZ"/>
              </w:rPr>
              <w:t>ақтың шаңын сүрту.</w:t>
            </w:r>
          </w:p>
          <w:p w:rsidR="00A36B8E" w:rsidRPr="0085726F" w:rsidRDefault="00F103C0">
            <w:pPr>
              <w:rPr>
                <w:lang w:val="kk-KZ"/>
              </w:rPr>
            </w:pPr>
            <w:r w:rsidRPr="00F103C0">
              <w:rPr>
                <w:rFonts w:ascii="Times New Roman" w:hAnsi="Times New Roman" w:cs="Times New Roman"/>
                <w:lang w:val="kk-KZ"/>
              </w:rPr>
              <w:t>Өсімдіктердің тірі тіршілік иесі екендігін бақылау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жапырақтың, жылу мен тыңайтқыштың қажет</w:t>
            </w:r>
            <w:r w:rsidR="00733FC2">
              <w:rPr>
                <w:rFonts w:ascii="Times New Roman" w:hAnsi="Times New Roman" w:cs="Times New Roman"/>
                <w:lang w:val="kk-KZ"/>
              </w:rPr>
              <w:t xml:space="preserve">тілігі олардың жылуды, суықты, </w:t>
            </w:r>
            <w:r w:rsidRPr="00F103C0">
              <w:rPr>
                <w:rFonts w:ascii="Times New Roman" w:hAnsi="Times New Roman" w:cs="Times New Roman"/>
                <w:lang w:val="kk-KZ"/>
              </w:rPr>
              <w:t>күнді немесе бұлтты ауа –райын сезінуі, олардың өсуі және көбеюі.</w:t>
            </w:r>
            <w:r>
              <w:rPr>
                <w:lang w:val="kk-KZ"/>
              </w:rPr>
              <w:t xml:space="preserve"> </w:t>
            </w:r>
          </w:p>
        </w:tc>
      </w:tr>
      <w:tr w:rsidR="00A36B8E" w:rsidRPr="00D777C1" w:rsidTr="005F4089">
        <w:trPr>
          <w:trHeight w:val="154"/>
        </w:trPr>
        <w:tc>
          <w:tcPr>
            <w:tcW w:w="1817" w:type="dxa"/>
            <w:vMerge/>
          </w:tcPr>
          <w:p w:rsidR="00A36B8E" w:rsidRPr="0085726F" w:rsidRDefault="00A36B8E">
            <w:pPr>
              <w:rPr>
                <w:lang w:val="kk-KZ"/>
              </w:rPr>
            </w:pPr>
          </w:p>
        </w:tc>
        <w:tc>
          <w:tcPr>
            <w:tcW w:w="3392" w:type="dxa"/>
          </w:tcPr>
          <w:p w:rsidR="00A36B8E" w:rsidRPr="0085726F" w:rsidRDefault="00A36B8E" w:rsidP="00DA4E81">
            <w:pPr>
              <w:rPr>
                <w:lang w:val="kk-KZ"/>
              </w:rPr>
            </w:pPr>
            <w:r w:rsidRPr="00944B2D">
              <w:rPr>
                <w:rFonts w:ascii="Times New Roman" w:hAnsi="Times New Roman" w:cs="Times New Roman"/>
                <w:b/>
                <w:sz w:val="24"/>
                <w:lang w:val="kk-KZ"/>
              </w:rPr>
              <w:t>Сенсорика</w:t>
            </w:r>
          </w:p>
        </w:tc>
        <w:tc>
          <w:tcPr>
            <w:tcW w:w="9114" w:type="dxa"/>
          </w:tcPr>
          <w:p w:rsidR="00A36B8E" w:rsidRPr="0085726F" w:rsidRDefault="00F103C0">
            <w:pPr>
              <w:rPr>
                <w:lang w:val="kk-KZ"/>
              </w:rPr>
            </w:pPr>
            <w:r w:rsidRPr="00F103C0">
              <w:rPr>
                <w:rFonts w:ascii="Times New Roman" w:hAnsi="Times New Roman" w:cs="Times New Roman"/>
                <w:lang w:val="kk-KZ"/>
              </w:rPr>
              <w:t>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r>
              <w:rPr>
                <w:lang w:val="kk-KZ"/>
              </w:rPr>
              <w:t>.</w:t>
            </w:r>
          </w:p>
        </w:tc>
      </w:tr>
    </w:tbl>
    <w:p w:rsidR="007F0C7B" w:rsidRDefault="007F0C7B">
      <w:pPr>
        <w:rPr>
          <w:lang w:val="kk-KZ"/>
        </w:rPr>
      </w:pPr>
    </w:p>
    <w:p w:rsidR="00733FC2" w:rsidRDefault="00733FC2">
      <w:pPr>
        <w:rPr>
          <w:lang w:val="kk-KZ"/>
        </w:rPr>
      </w:pPr>
    </w:p>
    <w:p w:rsidR="00733FC2" w:rsidRDefault="00733FC2">
      <w:pPr>
        <w:rPr>
          <w:lang w:val="kk-KZ"/>
        </w:rPr>
      </w:pPr>
    </w:p>
    <w:p w:rsidR="00733FC2" w:rsidRDefault="00733FC2">
      <w:pPr>
        <w:rPr>
          <w:lang w:val="kk-KZ"/>
        </w:rPr>
      </w:pPr>
    </w:p>
    <w:p w:rsidR="00733FC2" w:rsidRDefault="00733FC2">
      <w:pPr>
        <w:rPr>
          <w:lang w:val="kk-KZ"/>
        </w:rPr>
      </w:pPr>
    </w:p>
    <w:p w:rsidR="00733FC2" w:rsidRDefault="00733FC2">
      <w:pPr>
        <w:rPr>
          <w:lang w:val="kk-KZ"/>
        </w:rPr>
      </w:pPr>
    </w:p>
    <w:p w:rsidR="00733FC2" w:rsidRDefault="00733FC2">
      <w:pPr>
        <w:rPr>
          <w:lang w:val="kk-KZ"/>
        </w:rPr>
      </w:pPr>
    </w:p>
    <w:p w:rsidR="005F4089" w:rsidRDefault="005F4089">
      <w:pPr>
        <w:rPr>
          <w:lang w:val="kk-KZ"/>
        </w:rPr>
      </w:pPr>
    </w:p>
    <w:p w:rsidR="005F4089" w:rsidRDefault="005F4089">
      <w:pPr>
        <w:rPr>
          <w:lang w:val="kk-KZ"/>
        </w:rPr>
      </w:pPr>
    </w:p>
    <w:p w:rsidR="005F4089" w:rsidRDefault="005F4089">
      <w:pPr>
        <w:rPr>
          <w:lang w:val="kk-KZ"/>
        </w:rPr>
      </w:pPr>
    </w:p>
    <w:p w:rsidR="005F4089" w:rsidRDefault="005F4089">
      <w:pPr>
        <w:rPr>
          <w:lang w:val="kk-KZ"/>
        </w:rPr>
      </w:pPr>
    </w:p>
    <w:p w:rsidR="005F4089" w:rsidRDefault="005F4089">
      <w:pPr>
        <w:rPr>
          <w:lang w:val="kk-KZ"/>
        </w:rPr>
      </w:pPr>
      <w:bookmarkStart w:id="0" w:name="_GoBack"/>
      <w:bookmarkEnd w:id="0"/>
    </w:p>
    <w:p w:rsidR="00733FC2" w:rsidRPr="00E152E0" w:rsidRDefault="00733FC2" w:rsidP="00733FC2">
      <w:pPr>
        <w:pStyle w:val="a5"/>
        <w:jc w:val="right"/>
        <w:rPr>
          <w:rFonts w:ascii="Times New Roman" w:hAnsi="Times New Roman" w:cs="Times New Roman"/>
          <w:b/>
          <w:sz w:val="28"/>
          <w:szCs w:val="28"/>
          <w:lang w:val="kk-KZ"/>
        </w:rPr>
      </w:pPr>
      <w:r w:rsidRPr="00E152E0">
        <w:rPr>
          <w:rFonts w:ascii="Times New Roman" w:hAnsi="Times New Roman" w:cs="Times New Roman"/>
          <w:b/>
          <w:sz w:val="28"/>
          <w:szCs w:val="28"/>
          <w:lang w:val="kk-KZ"/>
        </w:rPr>
        <w:lastRenderedPageBreak/>
        <w:t>Бекітемін________________</w:t>
      </w:r>
    </w:p>
    <w:p w:rsidR="00733FC2" w:rsidRPr="00E152E0" w:rsidRDefault="00733FC2" w:rsidP="00733FC2">
      <w:pPr>
        <w:pStyle w:val="a5"/>
        <w:jc w:val="right"/>
        <w:rPr>
          <w:rFonts w:ascii="Times New Roman" w:hAnsi="Times New Roman" w:cs="Times New Roman"/>
          <w:b/>
          <w:sz w:val="28"/>
          <w:szCs w:val="28"/>
          <w:lang w:val="kk-KZ"/>
        </w:rPr>
      </w:pPr>
      <w:r w:rsidRPr="00E152E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152E0">
        <w:rPr>
          <w:rFonts w:ascii="Times New Roman" w:hAnsi="Times New Roman" w:cs="Times New Roman"/>
          <w:b/>
          <w:sz w:val="28"/>
          <w:szCs w:val="28"/>
          <w:lang w:val="kk-KZ"/>
        </w:rPr>
        <w:t xml:space="preserve"> №72«</w:t>
      </w:r>
      <w:r>
        <w:rPr>
          <w:rFonts w:ascii="Times New Roman" w:hAnsi="Times New Roman" w:cs="Times New Roman"/>
          <w:b/>
          <w:sz w:val="28"/>
          <w:szCs w:val="28"/>
          <w:lang w:val="kk-KZ"/>
        </w:rPr>
        <w:t>Жанарым</w:t>
      </w:r>
      <w:r w:rsidRPr="00E152E0">
        <w:rPr>
          <w:rFonts w:ascii="Times New Roman" w:hAnsi="Times New Roman" w:cs="Times New Roman"/>
          <w:b/>
          <w:sz w:val="28"/>
          <w:szCs w:val="28"/>
          <w:lang w:val="kk-KZ"/>
        </w:rPr>
        <w:t>» балабақшасы</w:t>
      </w:r>
    </w:p>
    <w:p w:rsidR="00733FC2" w:rsidRPr="00E152E0" w:rsidRDefault="00733FC2" w:rsidP="00733FC2">
      <w:pPr>
        <w:pStyle w:val="a5"/>
        <w:jc w:val="right"/>
        <w:rPr>
          <w:rFonts w:ascii="Times New Roman" w:hAnsi="Times New Roman" w:cs="Times New Roman"/>
          <w:b/>
          <w:sz w:val="28"/>
          <w:szCs w:val="28"/>
          <w:lang w:val="kk-KZ"/>
        </w:rPr>
      </w:pPr>
      <w:r w:rsidRPr="00E152E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152E0">
        <w:rPr>
          <w:rFonts w:ascii="Times New Roman" w:hAnsi="Times New Roman" w:cs="Times New Roman"/>
          <w:b/>
          <w:sz w:val="28"/>
          <w:szCs w:val="28"/>
          <w:lang w:val="kk-KZ"/>
        </w:rPr>
        <w:t>Меңгерушісі: Ә.Әділбайқызы</w:t>
      </w:r>
      <w:r w:rsidRPr="00E152E0">
        <w:rPr>
          <w:rFonts w:ascii="Times New Roman" w:hAnsi="Times New Roman" w:cs="Times New Roman"/>
          <w:b/>
          <w:sz w:val="28"/>
          <w:szCs w:val="28"/>
          <w:lang w:val="kk-KZ"/>
        </w:rPr>
        <w:tab/>
      </w:r>
    </w:p>
    <w:p w:rsidR="00733FC2" w:rsidRDefault="00733FC2" w:rsidP="00733FC2">
      <w:pPr>
        <w:pStyle w:val="a5"/>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«____»___________2024</w:t>
      </w:r>
      <w:r w:rsidRPr="002E24C6">
        <w:rPr>
          <w:rFonts w:ascii="Times New Roman" w:hAnsi="Times New Roman" w:cs="Times New Roman"/>
          <w:b/>
          <w:sz w:val="28"/>
          <w:szCs w:val="28"/>
          <w:lang w:val="kk-KZ"/>
        </w:rPr>
        <w:t>ж.</w:t>
      </w:r>
    </w:p>
    <w:p w:rsidR="00733FC2" w:rsidRDefault="00733FC2">
      <w:pPr>
        <w:rPr>
          <w:lang w:val="kk-KZ"/>
        </w:rPr>
      </w:pPr>
    </w:p>
    <w:p w:rsidR="00733FC2" w:rsidRDefault="00733FC2">
      <w:pPr>
        <w:rPr>
          <w:lang w:val="kk-KZ"/>
        </w:rPr>
      </w:pPr>
    </w:p>
    <w:p w:rsidR="005F4089" w:rsidRDefault="005F4089">
      <w:pPr>
        <w:rPr>
          <w:lang w:val="kk-KZ"/>
        </w:rPr>
      </w:pPr>
    </w:p>
    <w:p w:rsidR="005F4089" w:rsidRDefault="005F4089">
      <w:pPr>
        <w:rPr>
          <w:lang w:val="kk-KZ"/>
        </w:rPr>
      </w:pPr>
    </w:p>
    <w:p w:rsidR="005F4089" w:rsidRDefault="005F4089">
      <w:pPr>
        <w:rPr>
          <w:lang w:val="kk-KZ"/>
        </w:rPr>
      </w:pPr>
    </w:p>
    <w:p w:rsidR="00733FC2" w:rsidRPr="005F4089" w:rsidRDefault="005F4089" w:rsidP="005F4089">
      <w:pPr>
        <w:jc w:val="center"/>
        <w:rPr>
          <w:rFonts w:ascii="Times New Roman" w:hAnsi="Times New Roman" w:cs="Times New Roman"/>
          <w:b/>
          <w:sz w:val="32"/>
          <w:lang w:val="kk-KZ"/>
        </w:rPr>
      </w:pPr>
      <w:r w:rsidRPr="005F4089">
        <w:rPr>
          <w:rFonts w:ascii="Times New Roman" w:hAnsi="Times New Roman" w:cs="Times New Roman"/>
          <w:b/>
          <w:sz w:val="32"/>
          <w:lang w:val="kk-KZ"/>
        </w:rPr>
        <w:t>2024-2025 оқу</w:t>
      </w:r>
      <w:r w:rsidRPr="005F4089">
        <w:rPr>
          <w:rFonts w:ascii="Times New Roman" w:hAnsi="Times New Roman" w:cs="Times New Roman"/>
          <w:b/>
          <w:sz w:val="32"/>
          <w:lang w:val="kk-KZ"/>
        </w:rPr>
        <w:t xml:space="preserve"> </w:t>
      </w:r>
      <w:r w:rsidRPr="005F4089">
        <w:rPr>
          <w:rFonts w:ascii="Times New Roman" w:hAnsi="Times New Roman" w:cs="Times New Roman"/>
          <w:b/>
          <w:sz w:val="32"/>
          <w:lang w:val="kk-KZ"/>
        </w:rPr>
        <w:t>жылына</w:t>
      </w:r>
      <w:r w:rsidRPr="005F4089">
        <w:rPr>
          <w:rFonts w:ascii="Times New Roman" w:hAnsi="Times New Roman" w:cs="Times New Roman"/>
          <w:b/>
          <w:sz w:val="32"/>
          <w:lang w:val="kk-KZ"/>
        </w:rPr>
        <w:t xml:space="preserve"> арналған м</w:t>
      </w:r>
      <w:r w:rsidR="00733FC2" w:rsidRPr="005F4089">
        <w:rPr>
          <w:rFonts w:ascii="Times New Roman" w:hAnsi="Times New Roman" w:cs="Times New Roman"/>
          <w:b/>
          <w:sz w:val="32"/>
          <w:lang w:val="kk-KZ"/>
        </w:rPr>
        <w:t xml:space="preserve">ектепалды </w:t>
      </w:r>
      <w:r w:rsidRPr="005F4089">
        <w:rPr>
          <w:rFonts w:ascii="Times New Roman" w:hAnsi="Times New Roman" w:cs="Times New Roman"/>
          <w:b/>
          <w:sz w:val="32"/>
          <w:lang w:val="kk-KZ"/>
        </w:rPr>
        <w:t>тобының перспективалық жоспары</w:t>
      </w:r>
    </w:p>
    <w:p w:rsidR="005F4089" w:rsidRPr="005F4089" w:rsidRDefault="005F4089" w:rsidP="005F4089">
      <w:pPr>
        <w:jc w:val="center"/>
        <w:rPr>
          <w:rFonts w:ascii="Times New Roman" w:hAnsi="Times New Roman" w:cs="Times New Roman"/>
          <w:b/>
          <w:sz w:val="32"/>
          <w:lang w:val="kk-KZ"/>
        </w:rPr>
      </w:pPr>
    </w:p>
    <w:p w:rsidR="005F4089" w:rsidRDefault="005F4089" w:rsidP="005F4089">
      <w:pPr>
        <w:jc w:val="center"/>
        <w:rPr>
          <w:rFonts w:ascii="Times New Roman" w:hAnsi="Times New Roman" w:cs="Times New Roman"/>
          <w:b/>
          <w:sz w:val="32"/>
          <w:lang w:val="kk-KZ"/>
        </w:rPr>
      </w:pPr>
    </w:p>
    <w:p w:rsidR="005F4089" w:rsidRDefault="005F4089" w:rsidP="005F4089">
      <w:pPr>
        <w:jc w:val="center"/>
        <w:rPr>
          <w:rFonts w:ascii="Times New Roman" w:hAnsi="Times New Roman" w:cs="Times New Roman"/>
          <w:b/>
          <w:sz w:val="32"/>
          <w:lang w:val="kk-KZ"/>
        </w:rPr>
      </w:pPr>
    </w:p>
    <w:p w:rsidR="005F4089" w:rsidRDefault="005F4089" w:rsidP="005F4089">
      <w:pPr>
        <w:jc w:val="right"/>
        <w:rPr>
          <w:rFonts w:ascii="Times New Roman" w:hAnsi="Times New Roman" w:cs="Times New Roman"/>
          <w:b/>
          <w:sz w:val="24"/>
          <w:lang w:val="kk-KZ"/>
        </w:rPr>
      </w:pPr>
    </w:p>
    <w:p w:rsidR="005F4089" w:rsidRDefault="005F4089" w:rsidP="005F4089">
      <w:pPr>
        <w:jc w:val="right"/>
        <w:rPr>
          <w:rFonts w:ascii="Times New Roman" w:hAnsi="Times New Roman" w:cs="Times New Roman"/>
          <w:b/>
          <w:sz w:val="24"/>
          <w:lang w:val="kk-KZ"/>
        </w:rPr>
      </w:pPr>
      <w:r w:rsidRPr="005F4089">
        <w:rPr>
          <w:rFonts w:ascii="Times New Roman" w:hAnsi="Times New Roman" w:cs="Times New Roman"/>
          <w:b/>
          <w:sz w:val="24"/>
          <w:lang w:val="kk-KZ"/>
        </w:rPr>
        <w:t>Дефектолог: Акжигитова К.А.</w:t>
      </w:r>
    </w:p>
    <w:p w:rsidR="005F4089" w:rsidRDefault="005F4089" w:rsidP="005F4089">
      <w:pPr>
        <w:jc w:val="right"/>
        <w:rPr>
          <w:rFonts w:ascii="Times New Roman" w:hAnsi="Times New Roman" w:cs="Times New Roman"/>
          <w:b/>
          <w:sz w:val="24"/>
          <w:lang w:val="kk-KZ"/>
        </w:rPr>
      </w:pPr>
    </w:p>
    <w:p w:rsidR="005F4089" w:rsidRDefault="005F4089" w:rsidP="005F4089">
      <w:pPr>
        <w:jc w:val="right"/>
        <w:rPr>
          <w:rFonts w:ascii="Times New Roman" w:hAnsi="Times New Roman" w:cs="Times New Roman"/>
          <w:b/>
          <w:sz w:val="24"/>
          <w:lang w:val="kk-KZ"/>
        </w:rPr>
      </w:pPr>
    </w:p>
    <w:p w:rsidR="005F4089" w:rsidRDefault="005F4089" w:rsidP="005F4089">
      <w:pPr>
        <w:jc w:val="right"/>
        <w:rPr>
          <w:rFonts w:ascii="Times New Roman" w:hAnsi="Times New Roman" w:cs="Times New Roman"/>
          <w:b/>
          <w:sz w:val="24"/>
          <w:lang w:val="kk-KZ"/>
        </w:rPr>
      </w:pPr>
    </w:p>
    <w:p w:rsidR="005F4089" w:rsidRDefault="005F4089" w:rsidP="005F4089">
      <w:pPr>
        <w:jc w:val="right"/>
        <w:rPr>
          <w:rFonts w:ascii="Times New Roman" w:hAnsi="Times New Roman" w:cs="Times New Roman"/>
          <w:b/>
          <w:sz w:val="24"/>
          <w:lang w:val="kk-KZ"/>
        </w:rPr>
      </w:pPr>
    </w:p>
    <w:p w:rsidR="005F4089" w:rsidRPr="005F4089" w:rsidRDefault="005F4089" w:rsidP="005F4089">
      <w:pPr>
        <w:jc w:val="center"/>
        <w:rPr>
          <w:rFonts w:ascii="Times New Roman" w:hAnsi="Times New Roman" w:cs="Times New Roman"/>
          <w:b/>
          <w:sz w:val="24"/>
          <w:lang w:val="kk-KZ"/>
        </w:rPr>
      </w:pPr>
      <w:r>
        <w:rPr>
          <w:rFonts w:ascii="Times New Roman" w:hAnsi="Times New Roman" w:cs="Times New Roman"/>
          <w:b/>
          <w:sz w:val="24"/>
          <w:lang w:val="kk-KZ"/>
        </w:rPr>
        <w:t>Астана 2024ж.</w:t>
      </w:r>
    </w:p>
    <w:sectPr w:rsidR="005F4089" w:rsidRPr="005F4089" w:rsidSect="005F4089">
      <w:pgSz w:w="16838" w:h="11906" w:orient="landscape"/>
      <w:pgMar w:top="1134" w:right="709"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BDA" w:rsidRDefault="005C4BDA" w:rsidP="005F4089">
      <w:pPr>
        <w:spacing w:after="0" w:line="240" w:lineRule="auto"/>
      </w:pPr>
      <w:r>
        <w:separator/>
      </w:r>
    </w:p>
  </w:endnote>
  <w:endnote w:type="continuationSeparator" w:id="0">
    <w:p w:rsidR="005C4BDA" w:rsidRDefault="005C4BDA" w:rsidP="005F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BDA" w:rsidRDefault="005C4BDA" w:rsidP="005F4089">
      <w:pPr>
        <w:spacing w:after="0" w:line="240" w:lineRule="auto"/>
      </w:pPr>
      <w:r>
        <w:separator/>
      </w:r>
    </w:p>
  </w:footnote>
  <w:footnote w:type="continuationSeparator" w:id="0">
    <w:p w:rsidR="005C4BDA" w:rsidRDefault="005C4BDA" w:rsidP="005F4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77063"/>
    <w:multiLevelType w:val="hybridMultilevel"/>
    <w:tmpl w:val="CDBA0B3C"/>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6F"/>
    <w:rsid w:val="00033E3F"/>
    <w:rsid w:val="000B65DB"/>
    <w:rsid w:val="002A34DC"/>
    <w:rsid w:val="002D1E9F"/>
    <w:rsid w:val="00395B4B"/>
    <w:rsid w:val="00591171"/>
    <w:rsid w:val="005C4BDA"/>
    <w:rsid w:val="005F4089"/>
    <w:rsid w:val="006811BA"/>
    <w:rsid w:val="0071357A"/>
    <w:rsid w:val="00733FC2"/>
    <w:rsid w:val="007F0C7B"/>
    <w:rsid w:val="0082303B"/>
    <w:rsid w:val="0085726F"/>
    <w:rsid w:val="00944B2D"/>
    <w:rsid w:val="00A36B8E"/>
    <w:rsid w:val="00BB5D98"/>
    <w:rsid w:val="00C625A1"/>
    <w:rsid w:val="00C73D1E"/>
    <w:rsid w:val="00D37DC5"/>
    <w:rsid w:val="00D777C1"/>
    <w:rsid w:val="00F10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625A1"/>
    <w:pPr>
      <w:ind w:left="720"/>
      <w:contextualSpacing/>
    </w:pPr>
  </w:style>
  <w:style w:type="paragraph" w:styleId="a5">
    <w:name w:val="No Spacing"/>
    <w:uiPriority w:val="1"/>
    <w:qFormat/>
    <w:rsid w:val="00733FC2"/>
    <w:pPr>
      <w:spacing w:after="0" w:line="240" w:lineRule="auto"/>
    </w:pPr>
  </w:style>
  <w:style w:type="paragraph" w:styleId="a6">
    <w:name w:val="header"/>
    <w:basedOn w:val="a"/>
    <w:link w:val="a7"/>
    <w:uiPriority w:val="99"/>
    <w:unhideWhenUsed/>
    <w:rsid w:val="005F40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4089"/>
  </w:style>
  <w:style w:type="paragraph" w:styleId="a8">
    <w:name w:val="footer"/>
    <w:basedOn w:val="a"/>
    <w:link w:val="a9"/>
    <w:uiPriority w:val="99"/>
    <w:unhideWhenUsed/>
    <w:rsid w:val="005F40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40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625A1"/>
    <w:pPr>
      <w:ind w:left="720"/>
      <w:contextualSpacing/>
    </w:pPr>
  </w:style>
  <w:style w:type="paragraph" w:styleId="a5">
    <w:name w:val="No Spacing"/>
    <w:uiPriority w:val="1"/>
    <w:qFormat/>
    <w:rsid w:val="00733FC2"/>
    <w:pPr>
      <w:spacing w:after="0" w:line="240" w:lineRule="auto"/>
    </w:pPr>
  </w:style>
  <w:style w:type="paragraph" w:styleId="a6">
    <w:name w:val="header"/>
    <w:basedOn w:val="a"/>
    <w:link w:val="a7"/>
    <w:uiPriority w:val="99"/>
    <w:unhideWhenUsed/>
    <w:rsid w:val="005F40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4089"/>
  </w:style>
  <w:style w:type="paragraph" w:styleId="a8">
    <w:name w:val="footer"/>
    <w:basedOn w:val="a"/>
    <w:link w:val="a9"/>
    <w:uiPriority w:val="99"/>
    <w:unhideWhenUsed/>
    <w:rsid w:val="005F40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4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4</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2024-10-03T10:48:00Z</cp:lastPrinted>
  <dcterms:created xsi:type="dcterms:W3CDTF">2024-10-02T10:57:00Z</dcterms:created>
  <dcterms:modified xsi:type="dcterms:W3CDTF">2024-10-03T10:50:00Z</dcterms:modified>
</cp:coreProperties>
</file>